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外国专家来华工作许可办理指南</w:t>
      </w:r>
    </w:p>
    <w:p>
      <w:pPr>
        <w:widowControl/>
        <w:spacing w:line="360" w:lineRule="auto"/>
        <w:jc w:val="left"/>
        <w:rPr>
          <w:rFonts w:ascii="宋体" w:hAnsi="宋体" w:eastAsia="宋体" w:cs="宋体"/>
          <w:b/>
          <w:bCs/>
          <w:color w:val="000000"/>
          <w:kern w:val="0"/>
          <w:sz w:val="28"/>
          <w:szCs w:val="28"/>
        </w:rPr>
      </w:pPr>
      <w:r>
        <w:rPr>
          <w:rFonts w:hint="eastAsia" w:ascii="宋体" w:hAnsi="宋体" w:eastAsia="宋体" w:cs="宋体"/>
          <w:b/>
          <w:bCs/>
          <w:sz w:val="28"/>
          <w:szCs w:val="28"/>
          <w:lang w:val="en-US" w:eastAsia="zh-CN"/>
        </w:rPr>
        <w:t>一、</w:t>
      </w:r>
      <w:r>
        <w:rPr>
          <w:rFonts w:hint="eastAsia" w:ascii="宋体" w:hAnsi="宋体" w:eastAsia="宋体" w:cs="宋体"/>
          <w:b/>
          <w:bCs/>
          <w:sz w:val="28"/>
          <w:szCs w:val="28"/>
        </w:rPr>
        <w:t>《中华人民共和国外国人工作许可通知》</w:t>
      </w:r>
      <w:r>
        <w:rPr>
          <w:rFonts w:hint="eastAsia" w:ascii="宋体" w:hAnsi="宋体" w:eastAsia="宋体" w:cs="宋体"/>
          <w:b/>
          <w:bCs/>
          <w:color w:val="000000"/>
          <w:kern w:val="0"/>
          <w:sz w:val="28"/>
          <w:szCs w:val="28"/>
        </w:rPr>
        <w:t>申领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根据国家及天津市有关规定，自2017年4月1日起，我校聘请的长期</w:t>
      </w:r>
      <w:r>
        <w:rPr>
          <w:rFonts w:hint="eastAsia" w:ascii="宋体" w:hAnsi="宋体" w:eastAsia="宋体" w:cs="宋体"/>
          <w:sz w:val="24"/>
          <w:szCs w:val="24"/>
          <w:lang w:eastAsia="zh-CN"/>
        </w:rPr>
        <w:t>外国专家</w:t>
      </w:r>
      <w:r>
        <w:rPr>
          <w:rFonts w:hint="eastAsia" w:ascii="宋体" w:hAnsi="宋体" w:eastAsia="宋体" w:cs="宋体"/>
          <w:sz w:val="24"/>
          <w:szCs w:val="24"/>
        </w:rPr>
        <w:t>（来华工作90日以上，不含90日）需办理“外国人来华工作许可”。包含《中华人民共和国外国人工作许可通知》和《中华人民共和国外国人工作许可证》，审批部门为天津市科技局引智育才工作处。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因办理来华工作许可对于材料要求十分严格，中间需要反复修正，周期一般较长，请至少于</w:t>
      </w:r>
      <w:r>
        <w:rPr>
          <w:rFonts w:hint="eastAsia" w:ascii="宋体" w:hAnsi="宋体" w:eastAsia="宋体" w:cs="宋体"/>
          <w:sz w:val="24"/>
          <w:szCs w:val="24"/>
          <w:lang w:eastAsia="zh-CN"/>
        </w:rPr>
        <w:t>外国专家</w:t>
      </w:r>
      <w:r>
        <w:rPr>
          <w:rFonts w:hint="eastAsia" w:ascii="宋体" w:hAnsi="宋体" w:eastAsia="宋体" w:cs="宋体"/>
          <w:sz w:val="24"/>
          <w:szCs w:val="24"/>
        </w:rPr>
        <w:t>来校工作</w:t>
      </w:r>
      <w:r>
        <w:rPr>
          <w:rFonts w:hint="eastAsia" w:ascii="宋体" w:hAnsi="宋体" w:eastAsia="宋体" w:cs="宋体"/>
          <w:b/>
          <w:sz w:val="24"/>
          <w:szCs w:val="24"/>
        </w:rPr>
        <w:t>前3个月</w:t>
      </w:r>
      <w:r>
        <w:rPr>
          <w:rFonts w:hint="eastAsia" w:ascii="宋体" w:hAnsi="宋体" w:eastAsia="宋体" w:cs="宋体"/>
          <w:sz w:val="24"/>
          <w:szCs w:val="24"/>
        </w:rPr>
        <w:t>开始工作许可的申报工作。</w:t>
      </w:r>
      <w:r>
        <w:rPr>
          <w:rFonts w:hint="eastAsia" w:ascii="宋体" w:hAnsi="宋体" w:eastAsia="宋体" w:cs="宋体"/>
          <w:sz w:val="24"/>
          <w:szCs w:val="24"/>
          <w:lang w:eastAsia="zh-CN"/>
        </w:rPr>
        <w:t>外国专家</w:t>
      </w:r>
      <w:r>
        <w:rPr>
          <w:rFonts w:hint="eastAsia" w:ascii="宋体" w:hAnsi="宋体" w:eastAsia="宋体" w:cs="宋体"/>
          <w:sz w:val="24"/>
          <w:szCs w:val="24"/>
        </w:rPr>
        <w:t>持《中华人民共和国外国人工作许可通知》到国籍所在地的中国使、领馆申请来华工作签证（Z字）。</w:t>
      </w:r>
    </w:p>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《中华人民共和国外国人工作许可通知》申请材料清单</w:t>
      </w:r>
    </w:p>
    <w:tbl>
      <w:tblPr>
        <w:tblStyle w:val="2"/>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005"/>
        <w:gridCol w:w="945"/>
        <w:gridCol w:w="407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66" w:type="dxa"/>
            <w:vAlign w:val="center"/>
          </w:tcPr>
          <w:p>
            <w:pPr>
              <w:adjustRightInd w:val="0"/>
              <w:snapToGrid w:val="0"/>
              <w:spacing w:line="240" w:lineRule="auto"/>
              <w:jc w:val="center"/>
              <w:rPr>
                <w:rFonts w:ascii="仿宋" w:hAnsi="仿宋" w:eastAsia="仿宋" w:cs="宋体"/>
                <w:b/>
                <w:bCs/>
                <w:color w:val="000000" w:themeColor="text1"/>
                <w:kern w:val="44"/>
                <w:sz w:val="24"/>
                <w:szCs w:val="24"/>
                <w14:textFill>
                  <w14:solidFill>
                    <w14:schemeClr w14:val="tx1"/>
                  </w14:solidFill>
                </w14:textFill>
              </w:rPr>
            </w:pPr>
            <w:r>
              <w:rPr>
                <w:rFonts w:hint="eastAsia" w:ascii="仿宋" w:hAnsi="仿宋" w:eastAsia="仿宋" w:cs="宋体"/>
                <w:b/>
                <w:color w:val="000000" w:themeColor="text1"/>
                <w:kern w:val="44"/>
                <w:sz w:val="24"/>
                <w:szCs w:val="24"/>
                <w14:textFill>
                  <w14:solidFill>
                    <w14:schemeClr w14:val="tx1"/>
                  </w14:solidFill>
                </w14:textFill>
              </w:rPr>
              <w:t>序号</w:t>
            </w:r>
          </w:p>
        </w:tc>
        <w:tc>
          <w:tcPr>
            <w:tcW w:w="1005" w:type="dxa"/>
            <w:vAlign w:val="center"/>
          </w:tcPr>
          <w:p>
            <w:pPr>
              <w:adjustRightInd w:val="0"/>
              <w:snapToGrid w:val="0"/>
              <w:spacing w:line="240" w:lineRule="auto"/>
              <w:jc w:val="center"/>
              <w:rPr>
                <w:rFonts w:ascii="仿宋" w:hAnsi="仿宋" w:eastAsia="仿宋" w:cs="宋体"/>
                <w:b/>
                <w:bCs/>
                <w:color w:val="000000" w:themeColor="text1"/>
                <w:kern w:val="44"/>
                <w:sz w:val="24"/>
                <w:szCs w:val="24"/>
                <w14:textFill>
                  <w14:solidFill>
                    <w14:schemeClr w14:val="tx1"/>
                  </w14:solidFill>
                </w14:textFill>
              </w:rPr>
            </w:pPr>
            <w:r>
              <w:rPr>
                <w:rFonts w:hint="eastAsia" w:ascii="仿宋" w:hAnsi="仿宋" w:eastAsia="仿宋" w:cs="宋体"/>
                <w:b/>
                <w:color w:val="000000" w:themeColor="text1"/>
                <w:kern w:val="44"/>
                <w:sz w:val="24"/>
                <w:szCs w:val="24"/>
                <w14:textFill>
                  <w14:solidFill>
                    <w14:schemeClr w14:val="tx1"/>
                  </w14:solidFill>
                </w14:textFill>
              </w:rPr>
              <w:t>提交</w:t>
            </w:r>
            <w:r>
              <w:rPr>
                <w:rFonts w:ascii="仿宋" w:hAnsi="仿宋" w:eastAsia="仿宋" w:cs="宋体"/>
                <w:b/>
                <w:color w:val="000000" w:themeColor="text1"/>
                <w:kern w:val="44"/>
                <w:sz w:val="24"/>
                <w:szCs w:val="24"/>
                <w14:textFill>
                  <w14:solidFill>
                    <w14:schemeClr w14:val="tx1"/>
                  </w14:solidFill>
                </w14:textFill>
              </w:rPr>
              <w:t>材料清单</w:t>
            </w:r>
          </w:p>
        </w:tc>
        <w:tc>
          <w:tcPr>
            <w:tcW w:w="945" w:type="dxa"/>
            <w:vAlign w:val="center"/>
          </w:tcPr>
          <w:p>
            <w:pPr>
              <w:adjustRightInd w:val="0"/>
              <w:snapToGrid w:val="0"/>
              <w:spacing w:line="240" w:lineRule="auto"/>
              <w:jc w:val="center"/>
              <w:rPr>
                <w:rFonts w:ascii="仿宋" w:hAnsi="仿宋" w:eastAsia="仿宋" w:cs="宋体"/>
                <w:b/>
                <w:color w:val="000000" w:themeColor="text1"/>
                <w:kern w:val="44"/>
                <w:sz w:val="24"/>
                <w:szCs w:val="24"/>
                <w14:textFill>
                  <w14:solidFill>
                    <w14:schemeClr w14:val="tx1"/>
                  </w14:solidFill>
                </w14:textFill>
              </w:rPr>
            </w:pPr>
            <w:r>
              <w:rPr>
                <w:rFonts w:hint="eastAsia" w:ascii="仿宋" w:hAnsi="仿宋" w:eastAsia="仿宋" w:cs="宋体"/>
                <w:b/>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jc w:val="center"/>
              <w:rPr>
                <w:rFonts w:ascii="仿宋" w:hAnsi="仿宋" w:eastAsia="仿宋" w:cs="宋体"/>
                <w:b/>
                <w:bCs/>
                <w:color w:val="000000" w:themeColor="text1"/>
                <w:kern w:val="44"/>
                <w:sz w:val="24"/>
                <w:szCs w:val="24"/>
                <w14:textFill>
                  <w14:solidFill>
                    <w14:schemeClr w14:val="tx1"/>
                  </w14:solidFill>
                </w14:textFill>
              </w:rPr>
            </w:pPr>
            <w:r>
              <w:rPr>
                <w:rFonts w:hint="eastAsia" w:ascii="仿宋" w:hAnsi="仿宋" w:eastAsia="仿宋" w:cs="宋体"/>
                <w:b/>
                <w:color w:val="000000" w:themeColor="text1"/>
                <w:kern w:val="44"/>
                <w:sz w:val="24"/>
                <w:szCs w:val="24"/>
                <w14:textFill>
                  <w14:solidFill>
                    <w14:schemeClr w14:val="tx1"/>
                  </w14:solidFill>
                </w14:textFill>
              </w:rPr>
              <w:t>要求</w:t>
            </w:r>
          </w:p>
        </w:tc>
        <w:tc>
          <w:tcPr>
            <w:tcW w:w="2490" w:type="dxa"/>
            <w:vAlign w:val="center"/>
          </w:tcPr>
          <w:p>
            <w:pPr>
              <w:adjustRightInd w:val="0"/>
              <w:snapToGrid w:val="0"/>
              <w:spacing w:line="240" w:lineRule="auto"/>
              <w:jc w:val="center"/>
              <w:rPr>
                <w:rFonts w:ascii="仿宋" w:hAnsi="仿宋" w:eastAsia="仿宋" w:cs="宋体"/>
                <w:b/>
                <w:bCs/>
                <w:color w:val="000000" w:themeColor="text1"/>
                <w:kern w:val="44"/>
                <w:sz w:val="24"/>
                <w:szCs w:val="24"/>
                <w14:textFill>
                  <w14:solidFill>
                    <w14:schemeClr w14:val="tx1"/>
                  </w14:solidFill>
                </w14:textFill>
              </w:rPr>
            </w:pPr>
            <w:r>
              <w:rPr>
                <w:rFonts w:hint="eastAsia" w:ascii="仿宋" w:hAnsi="仿宋" w:eastAsia="仿宋" w:cs="宋体"/>
                <w:b/>
                <w:color w:val="000000" w:themeColor="text1"/>
                <w:kern w:val="44"/>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1</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申请表</w:t>
            </w:r>
          </w:p>
        </w:tc>
        <w:tc>
          <w:tcPr>
            <w:tcW w:w="945" w:type="dxa"/>
            <w:vAlign w:val="center"/>
          </w:tcPr>
          <w:p>
            <w:pPr>
              <w:adjustRightInd w:val="0"/>
              <w:snapToGrid w:val="0"/>
              <w:spacing w:line="240" w:lineRule="auto"/>
              <w:jc w:val="center"/>
              <w:rPr>
                <w:rFonts w:ascii="仿宋" w:hAnsi="仿宋" w:eastAsia="仿宋" w:cs="宋体"/>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由国际合作与</w:t>
            </w:r>
            <w:r>
              <w:rPr>
                <w:rFonts w:ascii="仿宋" w:hAnsi="仿宋" w:eastAsia="仿宋" w:cs="宋体"/>
                <w:color w:val="000000" w:themeColor="text1"/>
                <w:kern w:val="44"/>
                <w:sz w:val="24"/>
                <w:szCs w:val="24"/>
                <w14:textFill>
                  <w14:solidFill>
                    <w14:schemeClr w14:val="tx1"/>
                  </w14:solidFill>
                </w14:textFill>
              </w:rPr>
              <w:t>交流处</w:t>
            </w:r>
            <w:r>
              <w:rPr>
                <w:rFonts w:hint="eastAsia" w:ascii="仿宋" w:hAnsi="仿宋" w:eastAsia="仿宋" w:cs="宋体"/>
                <w:color w:val="000000" w:themeColor="text1"/>
                <w:kern w:val="44"/>
                <w:sz w:val="24"/>
                <w:szCs w:val="24"/>
                <w14:textFill>
                  <w14:solidFill>
                    <w14:schemeClr w14:val="tx1"/>
                  </w14:solidFill>
                </w14:textFill>
              </w:rPr>
              <w:t>在线</w:t>
            </w:r>
            <w:r>
              <w:rPr>
                <w:rFonts w:ascii="仿宋" w:hAnsi="仿宋" w:eastAsia="仿宋" w:cs="宋体"/>
                <w:color w:val="000000" w:themeColor="text1"/>
                <w:kern w:val="44"/>
                <w:sz w:val="24"/>
                <w:szCs w:val="24"/>
                <w14:textFill>
                  <w14:solidFill>
                    <w14:schemeClr w14:val="tx1"/>
                  </w14:solidFill>
                </w14:textFill>
              </w:rPr>
              <w:t>填写打印，申请人签字后，加盖</w:t>
            </w:r>
            <w:r>
              <w:rPr>
                <w:rFonts w:hint="eastAsia" w:ascii="仿宋" w:hAnsi="仿宋" w:eastAsia="仿宋" w:cs="宋体"/>
                <w:color w:val="000000" w:themeColor="text1"/>
                <w:kern w:val="44"/>
                <w:sz w:val="24"/>
                <w:szCs w:val="24"/>
                <w14:textFill>
                  <w14:solidFill>
                    <w14:schemeClr w14:val="tx1"/>
                  </w14:solidFill>
                </w14:textFill>
              </w:rPr>
              <w:t>国际合作与交流处</w:t>
            </w:r>
            <w:r>
              <w:rPr>
                <w:rFonts w:ascii="仿宋" w:hAnsi="仿宋" w:eastAsia="仿宋" w:cs="宋体"/>
                <w:color w:val="000000" w:themeColor="text1"/>
                <w:kern w:val="44"/>
                <w:sz w:val="24"/>
                <w:szCs w:val="24"/>
                <w14:textFill>
                  <w14:solidFill>
                    <w14:schemeClr w14:val="tx1"/>
                  </w14:solidFill>
                </w14:textFill>
              </w:rPr>
              <w:t>公章。</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院系经办</w:t>
            </w:r>
            <w:r>
              <w:rPr>
                <w:rFonts w:ascii="仿宋" w:hAnsi="仿宋" w:eastAsia="仿宋" w:cs="宋体"/>
                <w:color w:val="000000" w:themeColor="text1"/>
                <w:kern w:val="44"/>
                <w:sz w:val="24"/>
                <w:szCs w:val="24"/>
                <w14:textFill>
                  <w14:solidFill>
                    <w14:schemeClr w14:val="tx1"/>
                  </w14:solidFill>
                </w14:textFill>
              </w:rPr>
              <w:t>人协助填写申请表内容</w:t>
            </w:r>
            <w:r>
              <w:rPr>
                <w:rFonts w:hint="eastAsia" w:ascii="仿宋" w:hAnsi="仿宋" w:eastAsia="仿宋" w:cs="宋体"/>
                <w:color w:val="000000" w:themeColor="text1"/>
                <w:kern w:val="44"/>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2</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工作</w:t>
            </w:r>
            <w:r>
              <w:rPr>
                <w:rFonts w:ascii="仿宋" w:hAnsi="仿宋" w:eastAsia="仿宋" w:cs="宋体"/>
                <w:color w:val="000000" w:themeColor="text1"/>
                <w:kern w:val="44"/>
                <w:sz w:val="24"/>
                <w:szCs w:val="24"/>
                <w14:textFill>
                  <w14:solidFill>
                    <w14:schemeClr w14:val="tx1"/>
                  </w14:solidFill>
                </w14:textFill>
              </w:rPr>
              <w:t>资历证明</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由</w:t>
            </w:r>
            <w:r>
              <w:rPr>
                <w:rFonts w:ascii="仿宋" w:hAnsi="仿宋" w:eastAsia="仿宋" w:cs="宋体"/>
                <w:color w:val="000000" w:themeColor="text1"/>
                <w:kern w:val="44"/>
                <w:sz w:val="24"/>
                <w:szCs w:val="24"/>
                <w14:textFill>
                  <w14:solidFill>
                    <w14:schemeClr w14:val="tx1"/>
                  </w14:solidFill>
                </w14:textFill>
              </w:rPr>
              <w:t>申请</w:t>
            </w:r>
            <w:r>
              <w:rPr>
                <w:rFonts w:hint="eastAsia" w:ascii="仿宋" w:hAnsi="仿宋" w:eastAsia="仿宋" w:cs="宋体"/>
                <w:color w:val="000000" w:themeColor="text1"/>
                <w:kern w:val="44"/>
                <w:sz w:val="24"/>
                <w:szCs w:val="24"/>
                <w14:textFill>
                  <w14:solidFill>
                    <w14:schemeClr w14:val="tx1"/>
                  </w14:solidFill>
                </w14:textFill>
              </w:rPr>
              <w:t>人原工作单位</w:t>
            </w:r>
            <w:r>
              <w:rPr>
                <w:rFonts w:ascii="仿宋" w:hAnsi="仿宋" w:eastAsia="仿宋" w:cs="宋体"/>
                <w:color w:val="000000" w:themeColor="text1"/>
                <w:kern w:val="44"/>
                <w:sz w:val="24"/>
                <w:szCs w:val="24"/>
                <w14:textFill>
                  <w14:solidFill>
                    <w14:schemeClr w14:val="tx1"/>
                  </w14:solidFill>
                </w14:textFill>
              </w:rPr>
              <w:t>出具从事于现聘用</w:t>
            </w:r>
            <w:r>
              <w:rPr>
                <w:rFonts w:hint="eastAsia" w:ascii="仿宋" w:hAnsi="仿宋" w:eastAsia="仿宋" w:cs="宋体"/>
                <w:color w:val="000000" w:themeColor="text1"/>
                <w:kern w:val="44"/>
                <w:sz w:val="24"/>
                <w:szCs w:val="24"/>
                <w14:textFill>
                  <w14:solidFill>
                    <w14:schemeClr w14:val="tx1"/>
                  </w14:solidFill>
                </w14:textFill>
              </w:rPr>
              <w:t>岗位</w:t>
            </w:r>
            <w:r>
              <w:rPr>
                <w:rFonts w:ascii="仿宋" w:hAnsi="仿宋" w:eastAsia="仿宋" w:cs="宋体"/>
                <w:color w:val="000000" w:themeColor="text1"/>
                <w:kern w:val="44"/>
                <w:sz w:val="24"/>
                <w:szCs w:val="24"/>
                <w14:textFill>
                  <w14:solidFill>
                    <w14:schemeClr w14:val="tx1"/>
                  </w14:solidFill>
                </w14:textFill>
              </w:rPr>
              <w:t>工作相关的工作资历证明，包括职位、工作时间或曾经做过的</w:t>
            </w:r>
            <w:r>
              <w:rPr>
                <w:rFonts w:hint="eastAsia" w:ascii="仿宋" w:hAnsi="仿宋" w:eastAsia="仿宋" w:cs="宋体"/>
                <w:color w:val="000000" w:themeColor="text1"/>
                <w:kern w:val="44"/>
                <w:sz w:val="24"/>
                <w:szCs w:val="24"/>
                <w14:textFill>
                  <w14:solidFill>
                    <w14:schemeClr w14:val="tx1"/>
                  </w14:solidFill>
                </w14:textFill>
              </w:rPr>
              <w:t>项目</w:t>
            </w:r>
            <w:r>
              <w:rPr>
                <w:rFonts w:ascii="仿宋" w:hAnsi="仿宋" w:eastAsia="仿宋" w:cs="宋体"/>
                <w:color w:val="000000" w:themeColor="text1"/>
                <w:kern w:val="44"/>
                <w:sz w:val="24"/>
                <w:szCs w:val="24"/>
                <w14:textFill>
                  <w14:solidFill>
                    <w14:schemeClr w14:val="tx1"/>
                  </w14:solidFill>
                </w14:textFill>
              </w:rPr>
              <w:t>，</w:t>
            </w:r>
            <w:r>
              <w:rPr>
                <w:rFonts w:hint="eastAsia" w:ascii="仿宋" w:hAnsi="仿宋" w:eastAsia="仿宋" w:cs="宋体"/>
                <w:color w:val="000000" w:themeColor="text1"/>
                <w:kern w:val="44"/>
                <w:sz w:val="24"/>
                <w:szCs w:val="24"/>
                <w14:textFill>
                  <w14:solidFill>
                    <w14:schemeClr w14:val="tx1"/>
                  </w14:solidFill>
                </w14:textFill>
              </w:rPr>
              <w:t>需</w:t>
            </w:r>
            <w:r>
              <w:rPr>
                <w:rFonts w:ascii="仿宋" w:hAnsi="仿宋" w:eastAsia="仿宋" w:cs="宋体"/>
                <w:color w:val="000000" w:themeColor="text1"/>
                <w:kern w:val="44"/>
                <w:sz w:val="24"/>
                <w:szCs w:val="24"/>
                <w14:textFill>
                  <w14:solidFill>
                    <w14:schemeClr w14:val="tx1"/>
                  </w14:solidFill>
                </w14:textFill>
              </w:rPr>
              <w:t>申请人原工作单位加盖</w:t>
            </w:r>
            <w:r>
              <w:rPr>
                <w:rFonts w:hint="eastAsia" w:ascii="仿宋" w:hAnsi="仿宋" w:eastAsia="仿宋" w:cs="宋体"/>
                <w:color w:val="000000" w:themeColor="text1"/>
                <w:kern w:val="44"/>
                <w:sz w:val="24"/>
                <w:szCs w:val="24"/>
                <w14:textFill>
                  <w14:solidFill>
                    <w14:schemeClr w14:val="tx1"/>
                  </w14:solidFill>
                </w14:textFill>
              </w:rPr>
              <w:t>公章</w:t>
            </w:r>
            <w:r>
              <w:rPr>
                <w:rFonts w:ascii="仿宋" w:hAnsi="仿宋" w:eastAsia="仿宋" w:cs="宋体"/>
                <w:color w:val="000000" w:themeColor="text1"/>
                <w:kern w:val="44"/>
                <w:sz w:val="24"/>
                <w:szCs w:val="24"/>
                <w14:textFill>
                  <w14:solidFill>
                    <w14:schemeClr w14:val="tx1"/>
                  </w14:solidFill>
                </w14:textFill>
              </w:rPr>
              <w:t>或负责人签字，并留有证明联系人有效</w:t>
            </w:r>
            <w:r>
              <w:rPr>
                <w:rFonts w:hint="eastAsia" w:ascii="仿宋" w:hAnsi="仿宋" w:eastAsia="仿宋" w:cs="宋体"/>
                <w:color w:val="000000" w:themeColor="text1"/>
                <w:kern w:val="44"/>
                <w:sz w:val="24"/>
                <w:szCs w:val="24"/>
                <w14:textFill>
                  <w14:solidFill>
                    <w14:schemeClr w14:val="tx1"/>
                  </w14:solidFill>
                </w14:textFill>
              </w:rPr>
              <w:t>（的）</w:t>
            </w:r>
            <w:r>
              <w:rPr>
                <w:rFonts w:ascii="仿宋" w:hAnsi="仿宋" w:eastAsia="仿宋" w:cs="宋体"/>
                <w:color w:val="000000" w:themeColor="text1"/>
                <w:kern w:val="44"/>
                <w:sz w:val="24"/>
                <w:szCs w:val="24"/>
                <w14:textFill>
                  <w14:solidFill>
                    <w14:schemeClr w14:val="tx1"/>
                  </w14:solidFill>
                </w14:textFill>
              </w:rPr>
              <w:t>联系电话或电子邮件</w:t>
            </w:r>
            <w:r>
              <w:rPr>
                <w:rFonts w:hint="eastAsia" w:ascii="仿宋" w:hAnsi="仿宋" w:eastAsia="仿宋" w:cs="宋体"/>
                <w:color w:val="000000" w:themeColor="text1"/>
                <w:kern w:val="44"/>
                <w:sz w:val="24"/>
                <w:szCs w:val="24"/>
                <w14:textFill>
                  <w14:solidFill>
                    <w14:schemeClr w14:val="tx1"/>
                  </w14:solidFill>
                </w14:textFill>
              </w:rPr>
              <w:t>。</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无全职</w:t>
            </w:r>
            <w:r>
              <w:rPr>
                <w:rFonts w:ascii="仿宋" w:hAnsi="仿宋" w:eastAsia="仿宋" w:cs="宋体"/>
                <w:color w:val="000000" w:themeColor="text1"/>
                <w:kern w:val="44"/>
                <w:sz w:val="24"/>
                <w:szCs w:val="24"/>
                <w14:textFill>
                  <w14:solidFill>
                    <w14:schemeClr w14:val="tx1"/>
                  </w14:solidFill>
                </w14:textFill>
              </w:rPr>
              <w:t>工作经历，可</w:t>
            </w:r>
            <w:r>
              <w:rPr>
                <w:rFonts w:hint="eastAsia" w:ascii="仿宋" w:hAnsi="仿宋" w:eastAsia="仿宋" w:cs="宋体"/>
                <w:color w:val="000000" w:themeColor="text1"/>
                <w:kern w:val="44"/>
                <w:sz w:val="24"/>
                <w:szCs w:val="24"/>
                <w14:textFill>
                  <w14:solidFill>
                    <w14:schemeClr w14:val="tx1"/>
                  </w14:solidFill>
                </w14:textFill>
              </w:rPr>
              <w:t>免予</w:t>
            </w:r>
            <w:r>
              <w:rPr>
                <w:rFonts w:ascii="仿宋" w:hAnsi="仿宋" w:eastAsia="仿宋" w:cs="宋体"/>
                <w:color w:val="000000" w:themeColor="text1"/>
                <w:kern w:val="44"/>
                <w:sz w:val="24"/>
                <w:szCs w:val="24"/>
                <w14:textFill>
                  <w14:solidFill>
                    <w14:schemeClr w14:val="tx1"/>
                  </w14:solidFill>
                </w14:textFill>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3</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最</w:t>
            </w:r>
            <w:r>
              <w:rPr>
                <w:rFonts w:ascii="仿宋" w:hAnsi="仿宋" w:eastAsia="仿宋" w:cs="宋体"/>
                <w:color w:val="000000" w:themeColor="text1"/>
                <w:kern w:val="44"/>
                <w:sz w:val="24"/>
                <w:szCs w:val="24"/>
                <w14:textFill>
                  <w14:solidFill>
                    <w14:schemeClr w14:val="tx1"/>
                  </w14:solidFill>
                </w14:textFill>
              </w:rPr>
              <w:t>高学位（学历）证书或相关批准文书、职业资格证明</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最高</w:t>
            </w:r>
            <w:r>
              <w:rPr>
                <w:rFonts w:ascii="仿宋" w:hAnsi="仿宋" w:eastAsia="仿宋" w:cs="宋体"/>
                <w:color w:val="000000" w:themeColor="text1"/>
                <w:kern w:val="44"/>
                <w:sz w:val="24"/>
                <w:szCs w:val="24"/>
                <w14:textFill>
                  <w14:solidFill>
                    <w14:schemeClr w14:val="tx1"/>
                  </w14:solidFill>
                </w14:textFill>
              </w:rPr>
              <w:t>学</w:t>
            </w:r>
            <w:r>
              <w:rPr>
                <w:rFonts w:hint="eastAsia" w:ascii="仿宋" w:hAnsi="仿宋" w:eastAsia="仿宋" w:cs="宋体"/>
                <w:color w:val="000000" w:themeColor="text1"/>
                <w:kern w:val="44"/>
                <w:sz w:val="24"/>
                <w:szCs w:val="24"/>
                <w14:textFill>
                  <w14:solidFill>
                    <w14:schemeClr w14:val="tx1"/>
                  </w14:solidFill>
                </w14:textFill>
              </w:rPr>
              <w:t>位</w:t>
            </w:r>
            <w:r>
              <w:rPr>
                <w:rFonts w:ascii="仿宋" w:hAnsi="仿宋" w:eastAsia="仿宋" w:cs="宋体"/>
                <w:color w:val="000000" w:themeColor="text1"/>
                <w:kern w:val="44"/>
                <w:sz w:val="24"/>
                <w:szCs w:val="24"/>
                <w14:textFill>
                  <w14:solidFill>
                    <w14:schemeClr w14:val="tx1"/>
                  </w14:solidFill>
                </w14:textFill>
              </w:rPr>
              <w:t>（学历）证书</w:t>
            </w:r>
            <w:r>
              <w:rPr>
                <w:rFonts w:hint="eastAsia" w:ascii="仿宋" w:hAnsi="仿宋" w:eastAsia="仿宋" w:cs="宋体"/>
                <w:color w:val="000000" w:themeColor="text1"/>
                <w:kern w:val="44"/>
                <w:sz w:val="24"/>
                <w:szCs w:val="24"/>
                <w14:textFill>
                  <w14:solidFill>
                    <w14:schemeClr w14:val="tx1"/>
                  </w14:solidFill>
                </w14:textFill>
              </w:rPr>
              <w:t>在</w:t>
            </w:r>
            <w:r>
              <w:rPr>
                <w:rFonts w:ascii="仿宋" w:hAnsi="仿宋" w:eastAsia="仿宋" w:cs="宋体"/>
                <w:color w:val="000000" w:themeColor="text1"/>
                <w:kern w:val="44"/>
                <w:sz w:val="24"/>
                <w:szCs w:val="24"/>
                <w14:textFill>
                  <w14:solidFill>
                    <w14:schemeClr w14:val="tx1"/>
                  </w14:solidFill>
                </w14:textFill>
              </w:rPr>
              <w:t>国外</w:t>
            </w:r>
            <w:r>
              <w:rPr>
                <w:rFonts w:hint="eastAsia" w:ascii="仿宋" w:hAnsi="仿宋" w:eastAsia="仿宋" w:cs="宋体"/>
                <w:color w:val="000000" w:themeColor="text1"/>
                <w:kern w:val="44"/>
                <w:sz w:val="24"/>
                <w:szCs w:val="24"/>
                <w14:textFill>
                  <w14:solidFill>
                    <w14:schemeClr w14:val="tx1"/>
                  </w14:solidFill>
                </w14:textFill>
              </w:rPr>
              <w:t>获得</w:t>
            </w:r>
            <w:r>
              <w:rPr>
                <w:rFonts w:ascii="仿宋" w:hAnsi="仿宋" w:eastAsia="仿宋" w:cs="宋体"/>
                <w:color w:val="000000" w:themeColor="text1"/>
                <w:kern w:val="44"/>
                <w:sz w:val="24"/>
                <w:szCs w:val="24"/>
                <w14:textFill>
                  <w14:solidFill>
                    <w14:schemeClr w14:val="tx1"/>
                  </w14:solidFill>
                </w14:textFill>
              </w:rPr>
              <w:t>的，应</w:t>
            </w:r>
            <w:r>
              <w:rPr>
                <w:rFonts w:hint="eastAsia" w:ascii="仿宋" w:hAnsi="仿宋" w:eastAsia="仿宋" w:cs="宋体"/>
                <w:color w:val="000000" w:themeColor="text1"/>
                <w:kern w:val="44"/>
                <w:sz w:val="24"/>
                <w:szCs w:val="24"/>
                <w14:textFill>
                  <w14:solidFill>
                    <w14:schemeClr w14:val="tx1"/>
                  </w14:solidFill>
                </w14:textFill>
              </w:rPr>
              <w:t>经</w:t>
            </w:r>
            <w:r>
              <w:rPr>
                <w:rFonts w:ascii="仿宋" w:hAnsi="仿宋" w:eastAsia="仿宋" w:cs="宋体"/>
                <w:color w:val="000000" w:themeColor="text1"/>
                <w:kern w:val="44"/>
                <w:sz w:val="24"/>
                <w:szCs w:val="24"/>
                <w14:textFill>
                  <w14:solidFill>
                    <w14:schemeClr w14:val="tx1"/>
                  </w14:solidFill>
                </w14:textFill>
              </w:rPr>
              <w:t>我驻外使、领馆或由申请人获得学位（学历）所在国</w:t>
            </w:r>
            <w:r>
              <w:rPr>
                <w:rFonts w:hint="eastAsia" w:ascii="仿宋" w:hAnsi="仿宋" w:eastAsia="仿宋" w:cs="宋体"/>
                <w:color w:val="000000" w:themeColor="text1"/>
                <w:kern w:val="44"/>
                <w:sz w:val="24"/>
                <w:szCs w:val="24"/>
                <w14:textFill>
                  <w14:solidFill>
                    <w14:schemeClr w14:val="tx1"/>
                  </w14:solidFill>
                </w14:textFill>
              </w:rPr>
              <w:t>驻</w:t>
            </w:r>
            <w:r>
              <w:rPr>
                <w:rFonts w:ascii="仿宋" w:hAnsi="仿宋" w:eastAsia="仿宋" w:cs="宋体"/>
                <w:color w:val="000000" w:themeColor="text1"/>
                <w:kern w:val="44"/>
                <w:sz w:val="24"/>
                <w:szCs w:val="24"/>
                <w14:textFill>
                  <w14:solidFill>
                    <w14:schemeClr w14:val="tx1"/>
                  </w14:solidFill>
                </w14:textFill>
              </w:rPr>
              <w:t>华使、领馆</w:t>
            </w:r>
            <w:r>
              <w:rPr>
                <w:rFonts w:hint="eastAsia" w:ascii="仿宋" w:hAnsi="仿宋" w:eastAsia="仿宋" w:cs="宋体"/>
                <w:color w:val="000000" w:themeColor="text1"/>
                <w:kern w:val="44"/>
                <w:sz w:val="24"/>
                <w:szCs w:val="24"/>
                <w14:textFill>
                  <w14:solidFill>
                    <w14:schemeClr w14:val="tx1"/>
                  </w14:solidFill>
                </w14:textFill>
              </w:rPr>
              <w:t>或</w:t>
            </w:r>
            <w:r>
              <w:rPr>
                <w:rFonts w:ascii="仿宋" w:hAnsi="仿宋" w:eastAsia="仿宋" w:cs="宋体"/>
                <w:color w:val="000000" w:themeColor="text1"/>
                <w:kern w:val="44"/>
                <w:sz w:val="24"/>
                <w:szCs w:val="24"/>
                <w14:textFill>
                  <w14:solidFill>
                    <w14:schemeClr w14:val="tx1"/>
                  </w14:solidFill>
                </w14:textFill>
              </w:rPr>
              <w:t>我国学历认证机构认证。</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最高</w:t>
            </w:r>
            <w:r>
              <w:rPr>
                <w:rFonts w:ascii="仿宋" w:hAnsi="仿宋" w:eastAsia="仿宋" w:cs="宋体"/>
                <w:color w:val="000000" w:themeColor="text1"/>
                <w:kern w:val="44"/>
                <w:sz w:val="24"/>
                <w:szCs w:val="24"/>
                <w14:textFill>
                  <w14:solidFill>
                    <w14:schemeClr w14:val="tx1"/>
                  </w14:solidFill>
                </w14:textFill>
              </w:rPr>
              <w:t>学</w:t>
            </w:r>
            <w:r>
              <w:rPr>
                <w:rFonts w:hint="eastAsia" w:ascii="仿宋" w:hAnsi="仿宋" w:eastAsia="仿宋" w:cs="宋体"/>
                <w:color w:val="000000" w:themeColor="text1"/>
                <w:kern w:val="44"/>
                <w:sz w:val="24"/>
                <w:szCs w:val="24"/>
                <w14:textFill>
                  <w14:solidFill>
                    <w14:schemeClr w14:val="tx1"/>
                  </w14:solidFill>
                </w14:textFill>
              </w:rPr>
              <w:t>位</w:t>
            </w:r>
            <w:r>
              <w:rPr>
                <w:rFonts w:ascii="仿宋" w:hAnsi="仿宋" w:eastAsia="仿宋" w:cs="宋体"/>
                <w:color w:val="000000" w:themeColor="text1"/>
                <w:kern w:val="44"/>
                <w:sz w:val="24"/>
                <w:szCs w:val="24"/>
                <w14:textFill>
                  <w14:solidFill>
                    <w14:schemeClr w14:val="tx1"/>
                  </w14:solidFill>
                </w14:textFill>
              </w:rPr>
              <w:t>（学历）证书</w:t>
            </w:r>
            <w:r>
              <w:rPr>
                <w:rFonts w:hint="eastAsia" w:ascii="仿宋" w:hAnsi="仿宋" w:eastAsia="仿宋" w:cs="宋体"/>
                <w:color w:val="000000" w:themeColor="text1"/>
                <w:kern w:val="44"/>
                <w:sz w:val="24"/>
                <w:szCs w:val="24"/>
                <w14:textFill>
                  <w14:solidFill>
                    <w14:schemeClr w14:val="tx1"/>
                  </w14:solidFill>
                </w14:textFill>
              </w:rPr>
              <w:t>在港澳</w:t>
            </w:r>
            <w:r>
              <w:rPr>
                <w:rFonts w:ascii="仿宋" w:hAnsi="仿宋" w:eastAsia="仿宋" w:cs="宋体"/>
                <w:color w:val="000000" w:themeColor="text1"/>
                <w:kern w:val="44"/>
                <w:sz w:val="24"/>
                <w:szCs w:val="24"/>
                <w14:textFill>
                  <w14:solidFill>
                    <w14:schemeClr w14:val="tx1"/>
                  </w14:solidFill>
                </w14:textFill>
              </w:rPr>
              <w:t>特别行政区和台湾地区</w:t>
            </w:r>
            <w:r>
              <w:rPr>
                <w:rFonts w:hint="eastAsia" w:ascii="仿宋" w:hAnsi="仿宋" w:eastAsia="仿宋" w:cs="宋体"/>
                <w:color w:val="000000" w:themeColor="text1"/>
                <w:kern w:val="44"/>
                <w:sz w:val="24"/>
                <w:szCs w:val="24"/>
                <w14:textFill>
                  <w14:solidFill>
                    <w14:schemeClr w14:val="tx1"/>
                  </w14:solidFill>
                </w14:textFill>
              </w:rPr>
              <w:t>获得</w:t>
            </w:r>
            <w:r>
              <w:rPr>
                <w:rFonts w:ascii="仿宋" w:hAnsi="仿宋" w:eastAsia="仿宋" w:cs="宋体"/>
                <w:color w:val="000000" w:themeColor="text1"/>
                <w:kern w:val="44"/>
                <w:sz w:val="24"/>
                <w:szCs w:val="24"/>
                <w14:textFill>
                  <w14:solidFill>
                    <w14:schemeClr w14:val="tx1"/>
                  </w14:solidFill>
                </w14:textFill>
              </w:rPr>
              <w:t>的，应</w:t>
            </w:r>
            <w:r>
              <w:rPr>
                <w:rFonts w:hint="eastAsia" w:ascii="仿宋" w:hAnsi="仿宋" w:eastAsia="仿宋" w:cs="宋体"/>
                <w:color w:val="000000" w:themeColor="text1"/>
                <w:kern w:val="44"/>
                <w:sz w:val="24"/>
                <w:szCs w:val="24"/>
                <w14:textFill>
                  <w14:solidFill>
                    <w14:schemeClr w14:val="tx1"/>
                  </w14:solidFill>
                </w14:textFill>
              </w:rPr>
              <w:t>经</w:t>
            </w:r>
            <w:r>
              <w:rPr>
                <w:rFonts w:ascii="仿宋" w:hAnsi="仿宋" w:eastAsia="仿宋" w:cs="宋体"/>
                <w:color w:val="000000" w:themeColor="text1"/>
                <w:kern w:val="44"/>
                <w:sz w:val="24"/>
                <w:szCs w:val="24"/>
                <w14:textFill>
                  <w14:solidFill>
                    <w14:schemeClr w14:val="tx1"/>
                  </w14:solidFill>
                </w14:textFill>
              </w:rPr>
              <w:t>我</w:t>
            </w:r>
            <w:r>
              <w:rPr>
                <w:rFonts w:hint="eastAsia" w:ascii="仿宋" w:hAnsi="仿宋" w:eastAsia="仿宋" w:cs="宋体"/>
                <w:color w:val="000000" w:themeColor="text1"/>
                <w:kern w:val="44"/>
                <w:sz w:val="24"/>
                <w:szCs w:val="24"/>
                <w14:textFill>
                  <w14:solidFill>
                    <w14:schemeClr w14:val="tx1"/>
                  </w14:solidFill>
                </w14:textFill>
              </w:rPr>
              <w:t>国</w:t>
            </w:r>
            <w:r>
              <w:rPr>
                <w:rFonts w:ascii="仿宋" w:hAnsi="仿宋" w:eastAsia="仿宋" w:cs="宋体"/>
                <w:color w:val="000000" w:themeColor="text1"/>
                <w:kern w:val="44"/>
                <w:sz w:val="24"/>
                <w:szCs w:val="24"/>
                <w14:textFill>
                  <w14:solidFill>
                    <w14:schemeClr w14:val="tx1"/>
                  </w14:solidFill>
                </w14:textFill>
              </w:rPr>
              <w:t>学历认证机构认证</w:t>
            </w:r>
            <w:r>
              <w:rPr>
                <w:rFonts w:hint="eastAsia" w:ascii="仿宋" w:hAnsi="仿宋" w:eastAsia="仿宋" w:cs="宋体"/>
                <w:color w:val="000000" w:themeColor="text1"/>
                <w:kern w:val="44"/>
                <w:sz w:val="24"/>
                <w:szCs w:val="24"/>
                <w14:textFill>
                  <w14:solidFill>
                    <w14:schemeClr w14:val="tx1"/>
                  </w14:solidFill>
                </w14:textFill>
              </w:rPr>
              <w:t>或</w:t>
            </w:r>
            <w:r>
              <w:rPr>
                <w:rFonts w:ascii="仿宋" w:hAnsi="仿宋" w:eastAsia="仿宋" w:cs="宋体"/>
                <w:color w:val="000000" w:themeColor="text1"/>
                <w:kern w:val="44"/>
                <w:sz w:val="24"/>
                <w:szCs w:val="24"/>
                <w14:textFill>
                  <w14:solidFill>
                    <w14:schemeClr w14:val="tx1"/>
                  </w14:solidFill>
                </w14:textFill>
              </w:rPr>
              <w:t>经所在地区公</w:t>
            </w:r>
            <w:r>
              <w:rPr>
                <w:rFonts w:hint="eastAsia" w:ascii="仿宋" w:hAnsi="仿宋" w:eastAsia="仿宋" w:cs="宋体"/>
                <w:color w:val="000000" w:themeColor="text1"/>
                <w:kern w:val="44"/>
                <w:sz w:val="24"/>
                <w:szCs w:val="24"/>
                <w14:textFill>
                  <w14:solidFill>
                    <w14:schemeClr w14:val="tx1"/>
                  </w14:solidFill>
                </w14:textFill>
              </w:rPr>
              <w:t>证</w:t>
            </w:r>
            <w:r>
              <w:rPr>
                <w:rFonts w:ascii="仿宋" w:hAnsi="仿宋" w:eastAsia="仿宋" w:cs="宋体"/>
                <w:color w:val="000000" w:themeColor="text1"/>
                <w:kern w:val="44"/>
                <w:sz w:val="24"/>
                <w:szCs w:val="24"/>
                <w14:textFill>
                  <w14:solidFill>
                    <w14:schemeClr w14:val="tx1"/>
                  </w14:solidFill>
                </w14:textFill>
              </w:rPr>
              <w:t>机构公</w:t>
            </w:r>
            <w:r>
              <w:rPr>
                <w:rFonts w:hint="eastAsia" w:ascii="仿宋" w:hAnsi="仿宋" w:eastAsia="仿宋" w:cs="宋体"/>
                <w:color w:val="000000" w:themeColor="text1"/>
                <w:kern w:val="44"/>
                <w:sz w:val="24"/>
                <w:szCs w:val="24"/>
                <w14:textFill>
                  <w14:solidFill>
                    <w14:schemeClr w14:val="tx1"/>
                  </w14:solidFill>
                </w14:textFill>
              </w:rPr>
              <w:t>证</w:t>
            </w:r>
            <w:r>
              <w:rPr>
                <w:rFonts w:ascii="仿宋" w:hAnsi="仿宋" w:eastAsia="仿宋" w:cs="宋体"/>
                <w:color w:val="000000" w:themeColor="text1"/>
                <w:kern w:val="44"/>
                <w:sz w:val="24"/>
                <w:szCs w:val="24"/>
                <w14:textFill>
                  <w14:solidFill>
                    <w14:schemeClr w14:val="tx1"/>
                  </w14:solidFill>
                </w14:textFill>
              </w:rPr>
              <w:t>。</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最高</w:t>
            </w:r>
            <w:r>
              <w:rPr>
                <w:rFonts w:ascii="仿宋" w:hAnsi="仿宋" w:eastAsia="仿宋" w:cs="宋体"/>
                <w:color w:val="000000" w:themeColor="text1"/>
                <w:kern w:val="44"/>
                <w:sz w:val="24"/>
                <w:szCs w:val="24"/>
                <w14:textFill>
                  <w14:solidFill>
                    <w14:schemeClr w14:val="tx1"/>
                  </w14:solidFill>
                </w14:textFill>
              </w:rPr>
              <w:t>学</w:t>
            </w:r>
            <w:r>
              <w:rPr>
                <w:rFonts w:hint="eastAsia" w:ascii="仿宋" w:hAnsi="仿宋" w:eastAsia="仿宋" w:cs="宋体"/>
                <w:color w:val="000000" w:themeColor="text1"/>
                <w:kern w:val="44"/>
                <w:sz w:val="24"/>
                <w:szCs w:val="24"/>
                <w14:textFill>
                  <w14:solidFill>
                    <w14:schemeClr w14:val="tx1"/>
                  </w14:solidFill>
                </w14:textFill>
              </w:rPr>
              <w:t>位</w:t>
            </w:r>
            <w:r>
              <w:rPr>
                <w:rFonts w:ascii="仿宋" w:hAnsi="仿宋" w:eastAsia="仿宋" w:cs="宋体"/>
                <w:color w:val="000000" w:themeColor="text1"/>
                <w:kern w:val="44"/>
                <w:sz w:val="24"/>
                <w:szCs w:val="24"/>
                <w14:textFill>
                  <w14:solidFill>
                    <w14:schemeClr w14:val="tx1"/>
                  </w14:solidFill>
                </w14:textFill>
              </w:rPr>
              <w:t>（学历）证书</w:t>
            </w:r>
            <w:r>
              <w:rPr>
                <w:rFonts w:hint="eastAsia" w:ascii="仿宋" w:hAnsi="仿宋" w:eastAsia="仿宋" w:cs="宋体"/>
                <w:color w:val="000000" w:themeColor="text1"/>
                <w:kern w:val="44"/>
                <w:sz w:val="24"/>
                <w:szCs w:val="24"/>
                <w14:textFill>
                  <w14:solidFill>
                    <w14:schemeClr w14:val="tx1"/>
                  </w14:solidFill>
                </w14:textFill>
              </w:rPr>
              <w:t>在中</w:t>
            </w:r>
            <w:r>
              <w:rPr>
                <w:rFonts w:ascii="仿宋" w:hAnsi="仿宋" w:eastAsia="仿宋" w:cs="宋体"/>
                <w:color w:val="000000" w:themeColor="text1"/>
                <w:kern w:val="44"/>
                <w:sz w:val="24"/>
                <w:szCs w:val="24"/>
                <w14:textFill>
                  <w14:solidFill>
                    <w14:schemeClr w14:val="tx1"/>
                  </w14:solidFill>
                </w14:textFill>
              </w:rPr>
              <w:t>国</w:t>
            </w:r>
            <w:r>
              <w:rPr>
                <w:rFonts w:hint="eastAsia" w:ascii="仿宋" w:hAnsi="仿宋" w:eastAsia="仿宋" w:cs="宋体"/>
                <w:color w:val="000000" w:themeColor="text1"/>
                <w:kern w:val="44"/>
                <w:sz w:val="24"/>
                <w:szCs w:val="24"/>
                <w14:textFill>
                  <w14:solidFill>
                    <w14:schemeClr w14:val="tx1"/>
                  </w14:solidFill>
                </w14:textFill>
              </w:rPr>
              <w:t>境</w:t>
            </w:r>
            <w:r>
              <w:rPr>
                <w:rFonts w:ascii="仿宋" w:hAnsi="仿宋" w:eastAsia="仿宋" w:cs="宋体"/>
                <w:color w:val="000000" w:themeColor="text1"/>
                <w:kern w:val="44"/>
                <w:sz w:val="24"/>
                <w:szCs w:val="24"/>
                <w14:textFill>
                  <w14:solidFill>
                    <w14:schemeClr w14:val="tx1"/>
                  </w14:solidFill>
                </w14:textFill>
              </w:rPr>
              <w:t>内</w:t>
            </w:r>
            <w:r>
              <w:rPr>
                <w:rFonts w:hint="eastAsia" w:ascii="仿宋" w:hAnsi="仿宋" w:eastAsia="仿宋" w:cs="宋体"/>
                <w:color w:val="000000" w:themeColor="text1"/>
                <w:kern w:val="44"/>
                <w:sz w:val="24"/>
                <w:szCs w:val="24"/>
                <w14:textFill>
                  <w14:solidFill>
                    <w14:schemeClr w14:val="tx1"/>
                  </w14:solidFill>
                </w14:textFill>
              </w:rPr>
              <w:t>获得</w:t>
            </w:r>
            <w:r>
              <w:rPr>
                <w:rFonts w:ascii="仿宋" w:hAnsi="仿宋" w:eastAsia="仿宋" w:cs="宋体"/>
                <w:color w:val="000000" w:themeColor="text1"/>
                <w:kern w:val="44"/>
                <w:sz w:val="24"/>
                <w:szCs w:val="24"/>
                <w14:textFill>
                  <w14:solidFill>
                    <w14:schemeClr w14:val="tx1"/>
                  </w14:solidFill>
                </w14:textFill>
              </w:rPr>
              <w:t>的，</w:t>
            </w:r>
            <w:r>
              <w:rPr>
                <w:rFonts w:hint="eastAsia" w:ascii="仿宋" w:hAnsi="仿宋" w:eastAsia="仿宋" w:cs="宋体"/>
                <w:color w:val="000000" w:themeColor="text1"/>
                <w:kern w:val="44"/>
                <w:sz w:val="24"/>
                <w:szCs w:val="24"/>
                <w14:textFill>
                  <w14:solidFill>
                    <w14:schemeClr w14:val="tx1"/>
                  </w14:solidFill>
                </w14:textFill>
              </w:rPr>
              <w:t>仅</w:t>
            </w:r>
            <w:r>
              <w:rPr>
                <w:rFonts w:ascii="仿宋" w:hAnsi="仿宋" w:eastAsia="仿宋" w:cs="宋体"/>
                <w:color w:val="000000" w:themeColor="text1"/>
                <w:kern w:val="44"/>
                <w:sz w:val="24"/>
                <w:szCs w:val="24"/>
                <w14:textFill>
                  <w14:solidFill>
                    <w14:schemeClr w14:val="tx1"/>
                  </w14:solidFill>
                </w14:textFill>
              </w:rPr>
              <w:t>提供学</w:t>
            </w:r>
            <w:r>
              <w:rPr>
                <w:rFonts w:hint="eastAsia" w:ascii="仿宋" w:hAnsi="仿宋" w:eastAsia="仿宋" w:cs="宋体"/>
                <w:color w:val="000000" w:themeColor="text1"/>
                <w:kern w:val="44"/>
                <w:sz w:val="24"/>
                <w:szCs w:val="24"/>
                <w14:textFill>
                  <w14:solidFill>
                    <w14:schemeClr w14:val="tx1"/>
                  </w14:solidFill>
                </w14:textFill>
              </w:rPr>
              <w:t>位</w:t>
            </w:r>
            <w:r>
              <w:rPr>
                <w:rFonts w:ascii="仿宋" w:hAnsi="仿宋" w:eastAsia="仿宋" w:cs="宋体"/>
                <w:color w:val="000000" w:themeColor="text1"/>
                <w:kern w:val="44"/>
                <w:sz w:val="24"/>
                <w:szCs w:val="24"/>
                <w14:textFill>
                  <w14:solidFill>
                    <w14:schemeClr w14:val="tx1"/>
                  </w14:solidFill>
                </w14:textFill>
              </w:rPr>
              <w:t>（学历）证书</w:t>
            </w:r>
            <w:r>
              <w:rPr>
                <w:rFonts w:hint="eastAsia" w:ascii="仿宋" w:hAnsi="仿宋" w:eastAsia="仿宋" w:cs="宋体"/>
                <w:color w:val="000000" w:themeColor="text1"/>
                <w:kern w:val="44"/>
                <w:sz w:val="24"/>
                <w:szCs w:val="24"/>
                <w14:textFill>
                  <w14:solidFill>
                    <w14:schemeClr w14:val="tx1"/>
                  </w14:solidFill>
                </w14:textFill>
              </w:rPr>
              <w:t>原件</w:t>
            </w:r>
            <w:r>
              <w:rPr>
                <w:rFonts w:ascii="仿宋" w:hAnsi="仿宋" w:eastAsia="仿宋" w:cs="宋体"/>
                <w:color w:val="000000" w:themeColor="text1"/>
                <w:kern w:val="44"/>
                <w:sz w:val="24"/>
                <w:szCs w:val="24"/>
                <w14:textFill>
                  <w14:solidFill>
                    <w14:schemeClr w14:val="tx1"/>
                  </w14:solidFill>
                </w14:textFill>
              </w:rPr>
              <w:t>。</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部分外国</w:t>
            </w:r>
            <w:r>
              <w:rPr>
                <w:rFonts w:ascii="仿宋" w:hAnsi="仿宋" w:eastAsia="仿宋" w:cs="宋体"/>
                <w:color w:val="000000" w:themeColor="text1"/>
                <w:kern w:val="44"/>
                <w:sz w:val="24"/>
                <w:szCs w:val="24"/>
                <w14:textFill>
                  <w14:solidFill>
                    <w14:schemeClr w14:val="tx1"/>
                  </w14:solidFill>
                </w14:textFill>
              </w:rPr>
              <w:t>高端人才（国内相关人才计划的</w:t>
            </w:r>
            <w:r>
              <w:rPr>
                <w:rFonts w:hint="eastAsia" w:ascii="仿宋" w:hAnsi="仿宋" w:eastAsia="仿宋" w:cs="宋体"/>
                <w:color w:val="000000" w:themeColor="text1"/>
                <w:kern w:val="44"/>
                <w:sz w:val="24"/>
                <w:szCs w:val="24"/>
                <w14:textFill>
                  <w14:solidFill>
                    <w14:schemeClr w14:val="tx1"/>
                  </w14:solidFill>
                </w14:textFill>
              </w:rPr>
              <w:t>入选者、聘任</w:t>
            </w:r>
            <w:r>
              <w:rPr>
                <w:rFonts w:ascii="仿宋" w:hAnsi="仿宋" w:eastAsia="仿宋" w:cs="宋体"/>
                <w:color w:val="000000" w:themeColor="text1"/>
                <w:kern w:val="44"/>
                <w:sz w:val="24"/>
                <w:szCs w:val="24"/>
                <w14:textFill>
                  <w14:solidFill>
                    <w14:schemeClr w14:val="tx1"/>
                  </w14:solidFill>
                </w14:textFill>
              </w:rPr>
              <w:t>副高以上职务者）</w:t>
            </w:r>
            <w:r>
              <w:rPr>
                <w:rFonts w:hint="eastAsia" w:ascii="仿宋" w:hAnsi="仿宋" w:eastAsia="仿宋" w:cs="宋体"/>
                <w:color w:val="000000" w:themeColor="text1"/>
                <w:kern w:val="44"/>
                <w:sz w:val="24"/>
                <w:szCs w:val="24"/>
                <w14:textFill>
                  <w14:solidFill>
                    <w14:schemeClr w14:val="tx1"/>
                  </w14:solidFill>
                </w14:textFill>
              </w:rPr>
              <w:t>，最高</w:t>
            </w:r>
            <w:r>
              <w:rPr>
                <w:rFonts w:ascii="仿宋" w:hAnsi="仿宋" w:eastAsia="仿宋" w:cs="宋体"/>
                <w:color w:val="000000" w:themeColor="text1"/>
                <w:kern w:val="44"/>
                <w:sz w:val="24"/>
                <w:szCs w:val="24"/>
                <w14:textFill>
                  <w14:solidFill>
                    <w14:schemeClr w14:val="tx1"/>
                  </w14:solidFill>
                </w14:textFill>
              </w:rPr>
              <w:t>学</w:t>
            </w:r>
            <w:r>
              <w:rPr>
                <w:rFonts w:hint="eastAsia" w:ascii="仿宋" w:hAnsi="仿宋" w:eastAsia="仿宋" w:cs="宋体"/>
                <w:color w:val="000000" w:themeColor="text1"/>
                <w:kern w:val="44"/>
                <w:sz w:val="24"/>
                <w:szCs w:val="24"/>
                <w14:textFill>
                  <w14:solidFill>
                    <w14:schemeClr w14:val="tx1"/>
                  </w14:solidFill>
                </w14:textFill>
              </w:rPr>
              <w:t>位</w:t>
            </w:r>
            <w:r>
              <w:rPr>
                <w:rFonts w:ascii="仿宋" w:hAnsi="仿宋" w:eastAsia="仿宋" w:cs="宋体"/>
                <w:color w:val="000000" w:themeColor="text1"/>
                <w:kern w:val="44"/>
                <w:sz w:val="24"/>
                <w:szCs w:val="24"/>
                <w14:textFill>
                  <w14:solidFill>
                    <w14:schemeClr w14:val="tx1"/>
                  </w14:solidFill>
                </w14:textFill>
              </w:rPr>
              <w:t>（学历）证书</w:t>
            </w:r>
            <w:r>
              <w:rPr>
                <w:rFonts w:hint="eastAsia" w:ascii="仿宋" w:hAnsi="仿宋" w:eastAsia="仿宋" w:cs="宋体"/>
                <w:color w:val="000000" w:themeColor="text1"/>
                <w:kern w:val="44"/>
                <w:sz w:val="24"/>
                <w:szCs w:val="24"/>
                <w14:textFill>
                  <w14:solidFill>
                    <w14:schemeClr w14:val="tx1"/>
                  </w14:solidFill>
                </w14:textFill>
              </w:rPr>
              <w:t>可采用</w:t>
            </w:r>
            <w:r>
              <w:rPr>
                <w:rFonts w:ascii="仿宋" w:hAnsi="仿宋" w:eastAsia="仿宋" w:cs="宋体"/>
                <w:color w:val="000000" w:themeColor="text1"/>
                <w:kern w:val="44"/>
                <w:sz w:val="24"/>
                <w:szCs w:val="24"/>
                <w14:textFill>
                  <w14:solidFill>
                    <w14:schemeClr w14:val="tx1"/>
                  </w14:solidFill>
                </w14:textFill>
              </w:rPr>
              <w:t>承诺制</w:t>
            </w:r>
            <w:r>
              <w:rPr>
                <w:rFonts w:hint="eastAsia" w:ascii="仿宋" w:hAnsi="仿宋" w:eastAsia="仿宋" w:cs="宋体"/>
                <w:color w:val="000000" w:themeColor="text1"/>
                <w:kern w:val="44"/>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4</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无</w:t>
            </w:r>
            <w:r>
              <w:rPr>
                <w:rFonts w:ascii="仿宋" w:hAnsi="仿宋" w:eastAsia="仿宋" w:cs="宋体"/>
                <w:color w:val="000000" w:themeColor="text1"/>
                <w:kern w:val="44"/>
                <w:sz w:val="24"/>
                <w:szCs w:val="24"/>
                <w14:textFill>
                  <w14:solidFill>
                    <w14:schemeClr w14:val="tx1"/>
                  </w14:solidFill>
                </w14:textFill>
              </w:rPr>
              <w:t>犯罪记录证明</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应</w:t>
            </w:r>
            <w:r>
              <w:rPr>
                <w:rFonts w:ascii="仿宋" w:hAnsi="仿宋" w:eastAsia="仿宋" w:cs="宋体"/>
                <w:color w:val="000000" w:themeColor="text1"/>
                <w:kern w:val="44"/>
                <w:sz w:val="24"/>
                <w:szCs w:val="24"/>
                <w14:textFill>
                  <w14:solidFill>
                    <w14:schemeClr w14:val="tx1"/>
                  </w14:solidFill>
                </w14:textFill>
              </w:rPr>
              <w:t>当由申请人国籍国或经常居住地警察、安全、法院等部门出具</w:t>
            </w:r>
            <w:r>
              <w:rPr>
                <w:rFonts w:hint="eastAsia" w:ascii="仿宋" w:hAnsi="仿宋" w:eastAsia="仿宋" w:cs="宋体"/>
                <w:color w:val="000000" w:themeColor="text1"/>
                <w:kern w:val="44"/>
                <w:sz w:val="24"/>
                <w:szCs w:val="24"/>
                <w14:textFill>
                  <w14:solidFill>
                    <w14:schemeClr w14:val="tx1"/>
                  </w14:solidFill>
                </w14:textFill>
              </w:rPr>
              <w:t>并经</w:t>
            </w:r>
            <w:r>
              <w:rPr>
                <w:rFonts w:ascii="仿宋" w:hAnsi="仿宋" w:eastAsia="仿宋" w:cs="宋体"/>
                <w:color w:val="000000" w:themeColor="text1"/>
                <w:kern w:val="44"/>
                <w:sz w:val="24"/>
                <w:szCs w:val="24"/>
                <w14:textFill>
                  <w14:solidFill>
                    <w14:schemeClr w14:val="tx1"/>
                  </w14:solidFill>
                </w14:textFill>
              </w:rPr>
              <w:t>我驻外使、领馆或由申请人获得学位（学历）所在国</w:t>
            </w:r>
            <w:r>
              <w:rPr>
                <w:rFonts w:hint="eastAsia" w:ascii="仿宋" w:hAnsi="仿宋" w:eastAsia="仿宋" w:cs="宋体"/>
                <w:color w:val="000000" w:themeColor="text1"/>
                <w:kern w:val="44"/>
                <w:sz w:val="24"/>
                <w:szCs w:val="24"/>
                <w14:textFill>
                  <w14:solidFill>
                    <w14:schemeClr w14:val="tx1"/>
                  </w14:solidFill>
                </w14:textFill>
              </w:rPr>
              <w:t>驻</w:t>
            </w:r>
            <w:r>
              <w:rPr>
                <w:rFonts w:ascii="仿宋" w:hAnsi="仿宋" w:eastAsia="仿宋" w:cs="宋体"/>
                <w:color w:val="000000" w:themeColor="text1"/>
                <w:kern w:val="44"/>
                <w:sz w:val="24"/>
                <w:szCs w:val="24"/>
                <w14:textFill>
                  <w14:solidFill>
                    <w14:schemeClr w14:val="tx1"/>
                  </w14:solidFill>
                </w14:textFill>
              </w:rPr>
              <w:t>华使、领馆</w:t>
            </w:r>
            <w:r>
              <w:rPr>
                <w:rFonts w:hint="eastAsia" w:ascii="仿宋" w:hAnsi="仿宋" w:eastAsia="仿宋" w:cs="宋体"/>
                <w:color w:val="000000" w:themeColor="text1"/>
                <w:kern w:val="44"/>
                <w:sz w:val="24"/>
                <w:szCs w:val="24"/>
                <w14:textFill>
                  <w14:solidFill>
                    <w14:schemeClr w14:val="tx1"/>
                  </w14:solidFill>
                </w14:textFill>
              </w:rPr>
              <w:t>或外国</w:t>
            </w:r>
            <w:r>
              <w:rPr>
                <w:rFonts w:ascii="仿宋" w:hAnsi="仿宋" w:eastAsia="仿宋" w:cs="宋体"/>
                <w:color w:val="000000" w:themeColor="text1"/>
                <w:kern w:val="44"/>
                <w:sz w:val="24"/>
                <w:szCs w:val="24"/>
                <w14:textFill>
                  <w14:solidFill>
                    <w14:schemeClr w14:val="tx1"/>
                  </w14:solidFill>
                </w14:textFill>
              </w:rPr>
              <w:t>驻华使、领馆认证。</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在港澳</w:t>
            </w:r>
            <w:r>
              <w:rPr>
                <w:rFonts w:ascii="仿宋" w:hAnsi="仿宋" w:eastAsia="仿宋" w:cs="宋体"/>
                <w:color w:val="000000" w:themeColor="text1"/>
                <w:kern w:val="44"/>
                <w:sz w:val="24"/>
                <w:szCs w:val="24"/>
                <w14:textFill>
                  <w14:solidFill>
                    <w14:schemeClr w14:val="tx1"/>
                  </w14:solidFill>
                </w14:textFill>
              </w:rPr>
              <w:t>特别行政区和台湾地区</w:t>
            </w:r>
            <w:r>
              <w:rPr>
                <w:rFonts w:hint="eastAsia" w:ascii="仿宋" w:hAnsi="仿宋" w:eastAsia="仿宋" w:cs="宋体"/>
                <w:color w:val="000000" w:themeColor="text1"/>
                <w:kern w:val="44"/>
                <w:sz w:val="24"/>
                <w:szCs w:val="24"/>
                <w14:textFill>
                  <w14:solidFill>
                    <w14:schemeClr w14:val="tx1"/>
                  </w14:solidFill>
                </w14:textFill>
              </w:rPr>
              <w:t>出具</w:t>
            </w:r>
            <w:r>
              <w:rPr>
                <w:rFonts w:ascii="仿宋" w:hAnsi="仿宋" w:eastAsia="仿宋" w:cs="宋体"/>
                <w:color w:val="000000" w:themeColor="text1"/>
                <w:kern w:val="44"/>
                <w:sz w:val="24"/>
                <w:szCs w:val="24"/>
                <w14:textFill>
                  <w14:solidFill>
                    <w14:schemeClr w14:val="tx1"/>
                  </w14:solidFill>
                </w14:textFill>
              </w:rPr>
              <w:t>的</w:t>
            </w:r>
            <w:r>
              <w:rPr>
                <w:rFonts w:hint="eastAsia" w:ascii="仿宋" w:hAnsi="仿宋" w:eastAsia="仿宋" w:cs="宋体"/>
                <w:color w:val="000000" w:themeColor="text1"/>
                <w:kern w:val="44"/>
                <w:sz w:val="24"/>
                <w:szCs w:val="24"/>
                <w14:textFill>
                  <w14:solidFill>
                    <w14:schemeClr w14:val="tx1"/>
                  </w14:solidFill>
                </w14:textFill>
              </w:rPr>
              <w:t>无</w:t>
            </w:r>
            <w:r>
              <w:rPr>
                <w:rFonts w:ascii="仿宋" w:hAnsi="仿宋" w:eastAsia="仿宋" w:cs="宋体"/>
                <w:color w:val="000000" w:themeColor="text1"/>
                <w:kern w:val="44"/>
                <w:sz w:val="24"/>
                <w:szCs w:val="24"/>
                <w14:textFill>
                  <w14:solidFill>
                    <w14:schemeClr w14:val="tx1"/>
                  </w14:solidFill>
                </w14:textFill>
              </w:rPr>
              <w:t>犯罪记录证明，应经所在地区公</w:t>
            </w:r>
            <w:r>
              <w:rPr>
                <w:rFonts w:hint="eastAsia" w:ascii="仿宋" w:hAnsi="仿宋" w:eastAsia="仿宋" w:cs="宋体"/>
                <w:color w:val="000000" w:themeColor="text1"/>
                <w:kern w:val="44"/>
                <w:sz w:val="24"/>
                <w:szCs w:val="24"/>
                <w14:textFill>
                  <w14:solidFill>
                    <w14:schemeClr w14:val="tx1"/>
                  </w14:solidFill>
                </w14:textFill>
              </w:rPr>
              <w:t>证</w:t>
            </w:r>
            <w:r>
              <w:rPr>
                <w:rFonts w:ascii="仿宋" w:hAnsi="仿宋" w:eastAsia="仿宋" w:cs="宋体"/>
                <w:color w:val="000000" w:themeColor="text1"/>
                <w:kern w:val="44"/>
                <w:sz w:val="24"/>
                <w:szCs w:val="24"/>
                <w14:textFill>
                  <w14:solidFill>
                    <w14:schemeClr w14:val="tx1"/>
                  </w14:solidFill>
                </w14:textFill>
              </w:rPr>
              <w:t>机构公</w:t>
            </w:r>
            <w:r>
              <w:rPr>
                <w:rFonts w:hint="eastAsia" w:ascii="仿宋" w:hAnsi="仿宋" w:eastAsia="仿宋" w:cs="宋体"/>
                <w:color w:val="000000" w:themeColor="text1"/>
                <w:kern w:val="44"/>
                <w:sz w:val="24"/>
                <w:szCs w:val="24"/>
                <w14:textFill>
                  <w14:solidFill>
                    <w14:schemeClr w14:val="tx1"/>
                  </w14:solidFill>
                </w14:textFill>
              </w:rPr>
              <w:t>证</w:t>
            </w:r>
            <w:r>
              <w:rPr>
                <w:rFonts w:ascii="仿宋" w:hAnsi="仿宋" w:eastAsia="仿宋" w:cs="宋体"/>
                <w:color w:val="000000" w:themeColor="text1"/>
                <w:kern w:val="44"/>
                <w:sz w:val="24"/>
                <w:szCs w:val="24"/>
                <w14:textFill>
                  <w14:solidFill>
                    <w14:schemeClr w14:val="tx1"/>
                  </w14:solidFill>
                </w14:textFill>
              </w:rPr>
              <w:t>。</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经常</w:t>
            </w:r>
            <w:r>
              <w:rPr>
                <w:rFonts w:ascii="仿宋" w:hAnsi="仿宋" w:eastAsia="仿宋" w:cs="宋体"/>
                <w:color w:val="000000" w:themeColor="text1"/>
                <w:kern w:val="44"/>
                <w:sz w:val="24"/>
                <w:szCs w:val="24"/>
                <w14:textFill>
                  <w14:solidFill>
                    <w14:schemeClr w14:val="tx1"/>
                  </w14:solidFill>
                </w14:textFill>
              </w:rPr>
              <w:t>居住地指申请人离开国籍国最后连续居住一年以上的国家或地区，不包括在中国境内。</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无</w:t>
            </w:r>
            <w:r>
              <w:rPr>
                <w:rFonts w:ascii="仿宋" w:hAnsi="仿宋" w:eastAsia="仿宋" w:cs="宋体"/>
                <w:color w:val="000000" w:themeColor="text1"/>
                <w:kern w:val="44"/>
                <w:sz w:val="24"/>
                <w:szCs w:val="24"/>
                <w14:textFill>
                  <w14:solidFill>
                    <w14:schemeClr w14:val="tx1"/>
                  </w14:solidFill>
                </w14:textFill>
              </w:rPr>
              <w:t>犯罪记录证明</w:t>
            </w:r>
            <w:r>
              <w:rPr>
                <w:rFonts w:hint="eastAsia" w:ascii="仿宋" w:hAnsi="仿宋" w:eastAsia="仿宋" w:cs="宋体"/>
                <w:color w:val="000000" w:themeColor="text1"/>
                <w:kern w:val="44"/>
                <w:sz w:val="24"/>
                <w:szCs w:val="24"/>
                <w14:textFill>
                  <w14:solidFill>
                    <w14:schemeClr w14:val="tx1"/>
                  </w14:solidFill>
                </w14:textFill>
              </w:rPr>
              <w:t>签发</w:t>
            </w:r>
            <w:r>
              <w:rPr>
                <w:rFonts w:ascii="仿宋" w:hAnsi="仿宋" w:eastAsia="仿宋" w:cs="宋体"/>
                <w:color w:val="000000" w:themeColor="text1"/>
                <w:kern w:val="44"/>
                <w:sz w:val="24"/>
                <w:szCs w:val="24"/>
                <w14:textFill>
                  <w14:solidFill>
                    <w14:schemeClr w14:val="tx1"/>
                  </w14:solidFill>
                </w14:textFill>
              </w:rPr>
              <w:t>时间应在6个月内。</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外国</w:t>
            </w:r>
            <w:r>
              <w:rPr>
                <w:rFonts w:ascii="仿宋" w:hAnsi="仿宋" w:eastAsia="仿宋" w:cs="宋体"/>
                <w:color w:val="000000" w:themeColor="text1"/>
                <w:kern w:val="44"/>
                <w:sz w:val="24"/>
                <w:szCs w:val="24"/>
                <w14:textFill>
                  <w14:solidFill>
                    <w14:schemeClr w14:val="tx1"/>
                  </w14:solidFill>
                </w14:textFill>
              </w:rPr>
              <w:t>高端人才（</w:t>
            </w:r>
            <w:r>
              <w:rPr>
                <w:rFonts w:hint="eastAsia" w:ascii="仿宋" w:hAnsi="仿宋" w:eastAsia="仿宋" w:cs="宋体"/>
                <w:color w:val="000000" w:themeColor="text1"/>
                <w:kern w:val="44"/>
                <w:sz w:val="24"/>
                <w:szCs w:val="24"/>
                <w14:textFill>
                  <w14:solidFill>
                    <w14:schemeClr w14:val="tx1"/>
                  </w14:solidFill>
                </w14:textFill>
              </w:rPr>
              <w:t>部分</w:t>
            </w:r>
            <w:r>
              <w:rPr>
                <w:rFonts w:ascii="仿宋" w:hAnsi="仿宋" w:eastAsia="仿宋" w:cs="宋体"/>
                <w:color w:val="000000" w:themeColor="text1"/>
                <w:kern w:val="44"/>
                <w:sz w:val="24"/>
                <w:szCs w:val="24"/>
                <w14:textFill>
                  <w14:solidFill>
                    <w14:schemeClr w14:val="tx1"/>
                  </w14:solidFill>
                </w14:textFill>
              </w:rPr>
              <w:t>国家除外）</w:t>
            </w:r>
            <w:r>
              <w:rPr>
                <w:rFonts w:hint="eastAsia" w:ascii="仿宋" w:hAnsi="仿宋" w:eastAsia="仿宋" w:cs="宋体"/>
                <w:color w:val="000000" w:themeColor="text1"/>
                <w:kern w:val="44"/>
                <w:sz w:val="24"/>
                <w:szCs w:val="24"/>
                <w14:textFill>
                  <w14:solidFill>
                    <w14:schemeClr w14:val="tx1"/>
                  </w14:solidFill>
                </w14:textFill>
              </w:rPr>
              <w:t>该项可采用</w:t>
            </w:r>
            <w:r>
              <w:rPr>
                <w:rFonts w:ascii="仿宋" w:hAnsi="仿宋" w:eastAsia="仿宋" w:cs="宋体"/>
                <w:color w:val="000000" w:themeColor="text1"/>
                <w:kern w:val="44"/>
                <w:sz w:val="24"/>
                <w:szCs w:val="24"/>
                <w14:textFill>
                  <w14:solidFill>
                    <w14:schemeClr w14:val="tx1"/>
                  </w14:solidFill>
                </w14:textFill>
              </w:rPr>
              <w:t>承诺制</w:t>
            </w:r>
            <w:r>
              <w:rPr>
                <w:rFonts w:hint="eastAsia" w:ascii="仿宋" w:hAnsi="仿宋" w:eastAsia="仿宋" w:cs="宋体"/>
                <w:color w:val="000000" w:themeColor="text1"/>
                <w:kern w:val="44"/>
                <w:sz w:val="24"/>
                <w:szCs w:val="24"/>
                <w14:textFill>
                  <w14:solidFill>
                    <w14:schemeClr w14:val="tx1"/>
                  </w14:solidFill>
                </w14:textFill>
              </w:rPr>
              <w:t>。</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不</w:t>
            </w:r>
            <w:r>
              <w:rPr>
                <w:rFonts w:ascii="仿宋" w:hAnsi="仿宋" w:eastAsia="仿宋" w:cs="宋体"/>
                <w:color w:val="000000" w:themeColor="text1"/>
                <w:kern w:val="44"/>
                <w:sz w:val="24"/>
                <w:szCs w:val="24"/>
                <w14:textFill>
                  <w14:solidFill>
                    <w14:schemeClr w14:val="tx1"/>
                  </w14:solidFill>
                </w14:textFill>
              </w:rPr>
              <w:t>接</w:t>
            </w:r>
            <w:r>
              <w:rPr>
                <w:rFonts w:hint="eastAsia" w:ascii="仿宋" w:hAnsi="仿宋" w:eastAsia="仿宋" w:cs="宋体"/>
                <w:color w:val="000000" w:themeColor="text1"/>
                <w:kern w:val="44"/>
                <w:sz w:val="24"/>
                <w:szCs w:val="24"/>
                <w14:textFill>
                  <w14:solidFill>
                    <w14:schemeClr w14:val="tx1"/>
                  </w14:solidFill>
                </w14:textFill>
              </w:rPr>
              <w:t>收</w:t>
            </w:r>
            <w:r>
              <w:rPr>
                <w:rFonts w:ascii="仿宋" w:hAnsi="仿宋" w:eastAsia="仿宋" w:cs="宋体"/>
                <w:color w:val="000000" w:themeColor="text1"/>
                <w:kern w:val="44"/>
                <w:sz w:val="24"/>
                <w:szCs w:val="24"/>
                <w14:textFill>
                  <w14:solidFill>
                    <w14:schemeClr w14:val="tx1"/>
                  </w14:solidFill>
                </w14:textFill>
              </w:rPr>
              <w:t>仅为本人声明无犯罪记录的宣誓性无犯罪记录。</w:t>
            </w:r>
          </w:p>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外交</w:t>
            </w:r>
            <w:r>
              <w:rPr>
                <w:rFonts w:ascii="仿宋" w:hAnsi="仿宋" w:eastAsia="仿宋" w:cs="宋体"/>
                <w:color w:val="000000" w:themeColor="text1"/>
                <w:kern w:val="44"/>
                <w:sz w:val="24"/>
                <w:szCs w:val="24"/>
                <w14:textFill>
                  <w14:solidFill>
                    <w14:schemeClr w14:val="tx1"/>
                  </w14:solidFill>
                </w14:textFill>
              </w:rPr>
              <w:t>（</w:t>
            </w:r>
            <w:r>
              <w:rPr>
                <w:rFonts w:hint="eastAsia" w:ascii="仿宋" w:hAnsi="仿宋" w:eastAsia="仿宋" w:cs="宋体"/>
                <w:color w:val="000000" w:themeColor="text1"/>
                <w:kern w:val="44"/>
                <w:sz w:val="24"/>
                <w:szCs w:val="24"/>
                <w14:textFill>
                  <w14:solidFill>
                    <w14:schemeClr w14:val="tx1"/>
                  </w14:solidFill>
                </w14:textFill>
              </w:rPr>
              <w:t>含</w:t>
            </w:r>
            <w:r>
              <w:rPr>
                <w:rFonts w:ascii="仿宋" w:hAnsi="仿宋" w:eastAsia="仿宋" w:cs="宋体"/>
                <w:color w:val="000000" w:themeColor="text1"/>
                <w:kern w:val="44"/>
                <w:sz w:val="24"/>
                <w:szCs w:val="24"/>
                <w14:textFill>
                  <w14:solidFill>
                    <w14:schemeClr w14:val="tx1"/>
                  </w14:solidFill>
                </w14:textFill>
              </w:rPr>
              <w:t>外国驻华使、领馆）出具的非宣誓性无犯罪记录</w:t>
            </w:r>
            <w:r>
              <w:rPr>
                <w:rFonts w:hint="eastAsia" w:ascii="仿宋" w:hAnsi="仿宋" w:eastAsia="仿宋" w:cs="宋体"/>
                <w:color w:val="000000" w:themeColor="text1"/>
                <w:kern w:val="44"/>
                <w:sz w:val="24"/>
                <w:szCs w:val="24"/>
                <w14:textFill>
                  <w14:solidFill>
                    <w14:schemeClr w14:val="tx1"/>
                  </w14:solidFill>
                </w14:textFill>
              </w:rPr>
              <w:t>可</w:t>
            </w:r>
            <w:r>
              <w:rPr>
                <w:rFonts w:ascii="仿宋" w:hAnsi="仿宋" w:eastAsia="仿宋" w:cs="宋体"/>
                <w:color w:val="000000" w:themeColor="text1"/>
                <w:kern w:val="44"/>
                <w:sz w:val="24"/>
                <w:szCs w:val="24"/>
                <w14:textFill>
                  <w14:solidFill>
                    <w14:schemeClr w14:val="tx1"/>
                  </w14:solidFill>
                </w14:textFill>
              </w:rPr>
              <w:t>直接接收，不</w:t>
            </w:r>
            <w:r>
              <w:rPr>
                <w:rFonts w:hint="eastAsia" w:ascii="仿宋" w:hAnsi="仿宋" w:eastAsia="仿宋" w:cs="宋体"/>
                <w:color w:val="000000" w:themeColor="text1"/>
                <w:kern w:val="44"/>
                <w:sz w:val="24"/>
                <w:szCs w:val="24"/>
                <w14:textFill>
                  <w14:solidFill>
                    <w14:schemeClr w14:val="tx1"/>
                  </w14:solidFill>
                </w14:textFill>
              </w:rPr>
              <w:t>再</w:t>
            </w:r>
            <w:r>
              <w:rPr>
                <w:rFonts w:ascii="仿宋" w:hAnsi="仿宋" w:eastAsia="仿宋" w:cs="宋体"/>
                <w:color w:val="000000" w:themeColor="text1"/>
                <w:kern w:val="44"/>
                <w:sz w:val="24"/>
                <w:szCs w:val="24"/>
                <w14:textFill>
                  <w14:solidFill>
                    <w14:schemeClr w14:val="tx1"/>
                  </w14:solidFill>
                </w14:textFill>
              </w:rPr>
              <w:t>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5</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体检</w:t>
            </w:r>
            <w:r>
              <w:rPr>
                <w:rFonts w:ascii="仿宋" w:hAnsi="仿宋" w:eastAsia="仿宋" w:cs="宋体"/>
                <w:color w:val="000000" w:themeColor="text1"/>
                <w:kern w:val="44"/>
                <w:sz w:val="24"/>
                <w:szCs w:val="24"/>
                <w14:textFill>
                  <w14:solidFill>
                    <w14:schemeClr w14:val="tx1"/>
                  </w14:solidFill>
                </w14:textFill>
              </w:rPr>
              <w:t>证明</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由</w:t>
            </w:r>
            <w:r>
              <w:rPr>
                <w:rFonts w:ascii="仿宋" w:hAnsi="仿宋" w:eastAsia="仿宋" w:cs="宋体"/>
                <w:color w:val="000000" w:themeColor="text1"/>
                <w:kern w:val="44"/>
                <w:sz w:val="24"/>
                <w:szCs w:val="24"/>
                <w14:textFill>
                  <w14:solidFill>
                    <w14:schemeClr w14:val="tx1"/>
                  </w14:solidFill>
                </w14:textFill>
              </w:rPr>
              <w:t>中国检验检疫机构出具的境外人员体格检查记录验证证明或健康检查证明书，或经中国检验检疫</w:t>
            </w:r>
            <w:r>
              <w:rPr>
                <w:rFonts w:hint="eastAsia" w:ascii="仿宋" w:hAnsi="仿宋" w:eastAsia="仿宋" w:cs="宋体"/>
                <w:color w:val="000000" w:themeColor="text1"/>
                <w:kern w:val="44"/>
                <w:sz w:val="24"/>
                <w:szCs w:val="24"/>
                <w14:textFill>
                  <w14:solidFill>
                    <w14:schemeClr w14:val="tx1"/>
                  </w14:solidFill>
                </w14:textFill>
              </w:rPr>
              <w:t>机构</w:t>
            </w:r>
            <w:r>
              <w:rPr>
                <w:rFonts w:ascii="仿宋" w:hAnsi="仿宋" w:eastAsia="仿宋" w:cs="宋体"/>
                <w:color w:val="000000" w:themeColor="text1"/>
                <w:kern w:val="44"/>
                <w:sz w:val="24"/>
                <w:szCs w:val="24"/>
                <w14:textFill>
                  <w14:solidFill>
                    <w14:schemeClr w14:val="tx1"/>
                  </w14:solidFill>
                </w14:textFill>
              </w:rPr>
              <w:t>认可的境外卫生医疗机构出具的</w:t>
            </w:r>
            <w:r>
              <w:rPr>
                <w:rFonts w:hint="eastAsia" w:ascii="仿宋" w:hAnsi="仿宋" w:eastAsia="仿宋" w:cs="宋体"/>
                <w:color w:val="000000" w:themeColor="text1"/>
                <w:kern w:val="44"/>
                <w:sz w:val="24"/>
                <w:szCs w:val="24"/>
                <w14:textFill>
                  <w14:solidFill>
                    <w14:schemeClr w14:val="tx1"/>
                  </w14:solidFill>
                </w14:textFill>
              </w:rPr>
              <w:t>体检</w:t>
            </w:r>
            <w:r>
              <w:rPr>
                <w:rFonts w:ascii="仿宋" w:hAnsi="仿宋" w:eastAsia="仿宋" w:cs="宋体"/>
                <w:color w:val="000000" w:themeColor="text1"/>
                <w:kern w:val="44"/>
                <w:sz w:val="24"/>
                <w:szCs w:val="24"/>
                <w14:textFill>
                  <w14:solidFill>
                    <w14:schemeClr w14:val="tx1"/>
                  </w14:solidFill>
                </w14:textFill>
              </w:rPr>
              <w:t>证明，签发时间均在6个月内。</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经中国检验检疫</w:t>
            </w:r>
            <w:r>
              <w:rPr>
                <w:rFonts w:hint="eastAsia" w:ascii="仿宋" w:hAnsi="仿宋" w:eastAsia="仿宋" w:cs="宋体"/>
                <w:color w:val="000000" w:themeColor="text1"/>
                <w:kern w:val="44"/>
                <w:sz w:val="24"/>
                <w:szCs w:val="24"/>
                <w14:textFill>
                  <w14:solidFill>
                    <w14:schemeClr w14:val="tx1"/>
                  </w14:solidFill>
                </w14:textFill>
              </w:rPr>
              <w:t>机构</w:t>
            </w:r>
            <w:r>
              <w:rPr>
                <w:rFonts w:ascii="仿宋" w:hAnsi="仿宋" w:eastAsia="仿宋" w:cs="宋体"/>
                <w:color w:val="000000" w:themeColor="text1"/>
                <w:kern w:val="44"/>
                <w:sz w:val="24"/>
                <w:szCs w:val="24"/>
                <w14:textFill>
                  <w14:solidFill>
                    <w14:schemeClr w14:val="tx1"/>
                  </w14:solidFill>
                </w14:textFill>
              </w:rPr>
              <w:t>认可的境外卫生医疗机构</w:t>
            </w:r>
            <w:r>
              <w:rPr>
                <w:rFonts w:hint="eastAsia" w:ascii="仿宋" w:hAnsi="仿宋" w:eastAsia="仿宋" w:cs="宋体"/>
                <w:color w:val="000000" w:themeColor="text1"/>
                <w:kern w:val="44"/>
                <w:sz w:val="24"/>
                <w:szCs w:val="24"/>
                <w14:textFill>
                  <w14:solidFill>
                    <w14:schemeClr w14:val="tx1"/>
                  </w14:solidFill>
                </w14:textFill>
              </w:rPr>
              <w:t>名单</w:t>
            </w:r>
            <w:r>
              <w:rPr>
                <w:rFonts w:ascii="仿宋" w:hAnsi="仿宋" w:eastAsia="仿宋" w:cs="宋体"/>
                <w:color w:val="000000" w:themeColor="text1"/>
                <w:kern w:val="44"/>
                <w:sz w:val="24"/>
                <w:szCs w:val="24"/>
                <w14:textFill>
                  <w14:solidFill>
                    <w14:schemeClr w14:val="tx1"/>
                  </w14:solidFill>
                </w14:textFill>
              </w:rPr>
              <w:t>，可至当地驻外使领馆网站查询。可在</w:t>
            </w:r>
            <w:r>
              <w:rPr>
                <w:rFonts w:hint="eastAsia" w:ascii="仿宋" w:hAnsi="仿宋" w:eastAsia="仿宋" w:cs="宋体"/>
                <w:color w:val="000000" w:themeColor="text1"/>
                <w:kern w:val="44"/>
                <w:sz w:val="24"/>
                <w:szCs w:val="24"/>
                <w14:textFill>
                  <w14:solidFill>
                    <w14:schemeClr w14:val="tx1"/>
                  </w14:solidFill>
                </w14:textFill>
              </w:rPr>
              <w:t>入境</w:t>
            </w:r>
            <w:r>
              <w:rPr>
                <w:rFonts w:ascii="仿宋" w:hAnsi="仿宋" w:eastAsia="仿宋" w:cs="宋体"/>
                <w:color w:val="000000" w:themeColor="text1"/>
                <w:kern w:val="44"/>
                <w:sz w:val="24"/>
                <w:szCs w:val="24"/>
                <w14:textFill>
                  <w14:solidFill>
                    <w14:schemeClr w14:val="tx1"/>
                  </w14:solidFill>
                </w14:textFill>
              </w:rPr>
              <w:t>前采用承诺制，入境后申领《中华人</w:t>
            </w:r>
            <w:r>
              <w:rPr>
                <w:rFonts w:hint="eastAsia" w:ascii="仿宋" w:hAnsi="仿宋" w:eastAsia="仿宋" w:cs="宋体"/>
                <w:color w:val="000000" w:themeColor="text1"/>
                <w:kern w:val="44"/>
                <w:sz w:val="24"/>
                <w:szCs w:val="24"/>
                <w14:textFill>
                  <w14:solidFill>
                    <w14:schemeClr w14:val="tx1"/>
                  </w14:solidFill>
                </w14:textFill>
              </w:rPr>
              <w:t>民</w:t>
            </w:r>
            <w:r>
              <w:rPr>
                <w:rFonts w:ascii="仿宋" w:hAnsi="仿宋" w:eastAsia="仿宋" w:cs="宋体"/>
                <w:color w:val="000000" w:themeColor="text1"/>
                <w:kern w:val="44"/>
                <w:sz w:val="24"/>
                <w:szCs w:val="24"/>
                <w14:textFill>
                  <w14:solidFill>
                    <w14:schemeClr w14:val="tx1"/>
                  </w14:solidFill>
                </w14:textFill>
              </w:rPr>
              <w:t>共和国外国人工作许可证》</w:t>
            </w:r>
            <w:r>
              <w:rPr>
                <w:rFonts w:hint="eastAsia" w:ascii="仿宋" w:hAnsi="仿宋" w:eastAsia="仿宋" w:cs="宋体"/>
                <w:color w:val="000000" w:themeColor="text1"/>
                <w:kern w:val="44"/>
                <w:sz w:val="24"/>
                <w:szCs w:val="24"/>
                <w14:textFill>
                  <w14:solidFill>
                    <w14:schemeClr w14:val="tx1"/>
                  </w14:solidFill>
                </w14:textFill>
              </w:rPr>
              <w:t>时</w:t>
            </w:r>
            <w:r>
              <w:rPr>
                <w:rFonts w:ascii="仿宋" w:hAnsi="仿宋" w:eastAsia="仿宋" w:cs="宋体"/>
                <w:color w:val="000000" w:themeColor="text1"/>
                <w:kern w:val="44"/>
                <w:sz w:val="24"/>
                <w:szCs w:val="24"/>
                <w14:textFill>
                  <w14:solidFill>
                    <w14:schemeClr w14:val="tx1"/>
                  </w14:solidFill>
                </w14:textFill>
              </w:rPr>
              <w:t>应补充提交中国</w:t>
            </w:r>
            <w:r>
              <w:rPr>
                <w:rFonts w:hint="eastAsia" w:ascii="仿宋" w:hAnsi="仿宋" w:eastAsia="仿宋" w:cs="宋体"/>
                <w:color w:val="000000" w:themeColor="text1"/>
                <w:kern w:val="44"/>
                <w:sz w:val="24"/>
                <w:szCs w:val="24"/>
                <w14:textFill>
                  <w14:solidFill>
                    <w14:schemeClr w14:val="tx1"/>
                  </w14:solidFill>
                </w14:textFill>
              </w:rPr>
              <w:t>境内</w:t>
            </w:r>
            <w:r>
              <w:rPr>
                <w:rFonts w:ascii="仿宋" w:hAnsi="仿宋" w:eastAsia="仿宋" w:cs="宋体"/>
                <w:color w:val="000000" w:themeColor="text1"/>
                <w:kern w:val="44"/>
                <w:sz w:val="24"/>
                <w:szCs w:val="24"/>
                <w14:textFill>
                  <w14:solidFill>
                    <w14:schemeClr w14:val="tx1"/>
                  </w14:solidFill>
                </w14:textFill>
              </w:rPr>
              <w:t>检验检疫机构出具的境外人员体格检查记录验证证明或健康检查证明书</w:t>
            </w:r>
            <w:r>
              <w:rPr>
                <w:rFonts w:hint="eastAsia" w:ascii="仿宋" w:hAnsi="仿宋" w:eastAsia="仿宋" w:cs="宋体"/>
                <w:color w:val="000000" w:themeColor="text1"/>
                <w:kern w:val="44"/>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6</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聘用</w:t>
            </w:r>
            <w:r>
              <w:rPr>
                <w:rFonts w:ascii="仿宋" w:hAnsi="仿宋" w:eastAsia="仿宋" w:cs="宋体"/>
                <w:color w:val="000000" w:themeColor="text1"/>
                <w:kern w:val="44"/>
                <w:sz w:val="24"/>
                <w:szCs w:val="24"/>
                <w14:textFill>
                  <w14:solidFill>
                    <w14:schemeClr w14:val="tx1"/>
                  </w14:solidFill>
                </w14:textFill>
              </w:rPr>
              <w:t>合同</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应</w:t>
            </w:r>
            <w:r>
              <w:rPr>
                <w:rFonts w:ascii="仿宋" w:hAnsi="仿宋" w:eastAsia="仿宋" w:cs="宋体"/>
                <w:color w:val="000000" w:themeColor="text1"/>
                <w:kern w:val="44"/>
                <w:sz w:val="24"/>
                <w:szCs w:val="24"/>
                <w14:textFill>
                  <w14:solidFill>
                    <w14:schemeClr w14:val="tx1"/>
                  </w14:solidFill>
                </w14:textFill>
              </w:rPr>
              <w:t>提供</w:t>
            </w:r>
            <w:r>
              <w:rPr>
                <w:rFonts w:hint="eastAsia" w:ascii="仿宋" w:hAnsi="仿宋" w:eastAsia="仿宋" w:cs="宋体"/>
                <w:color w:val="000000" w:themeColor="text1"/>
                <w:kern w:val="44"/>
                <w:sz w:val="24"/>
                <w:szCs w:val="24"/>
                <w14:textFill>
                  <w14:solidFill>
                    <w14:schemeClr w14:val="tx1"/>
                  </w14:solidFill>
                </w14:textFill>
              </w:rPr>
              <w:t>中文</w:t>
            </w:r>
            <w:r>
              <w:rPr>
                <w:rFonts w:ascii="仿宋" w:hAnsi="仿宋" w:eastAsia="仿宋" w:cs="宋体"/>
                <w:color w:val="000000" w:themeColor="text1"/>
                <w:kern w:val="44"/>
                <w:sz w:val="24"/>
                <w:szCs w:val="24"/>
                <w14:textFill>
                  <w14:solidFill>
                    <w14:schemeClr w14:val="tx1"/>
                  </w14:solidFill>
                </w14:textFill>
              </w:rPr>
              <w:t>合同</w:t>
            </w:r>
            <w:r>
              <w:rPr>
                <w:rFonts w:hint="eastAsia" w:ascii="仿宋" w:hAnsi="仿宋" w:eastAsia="仿宋" w:cs="宋体"/>
                <w:color w:val="000000" w:themeColor="text1"/>
                <w:kern w:val="44"/>
                <w:sz w:val="24"/>
                <w:szCs w:val="24"/>
                <w14:textFill>
                  <w14:solidFill>
                    <w14:schemeClr w14:val="tx1"/>
                  </w14:solidFill>
                </w14:textFill>
              </w:rPr>
              <w:t>，由</w:t>
            </w:r>
            <w:r>
              <w:rPr>
                <w:rFonts w:ascii="仿宋" w:hAnsi="仿宋" w:eastAsia="仿宋" w:cs="宋体"/>
                <w:color w:val="000000" w:themeColor="text1"/>
                <w:kern w:val="44"/>
                <w:sz w:val="24"/>
                <w:szCs w:val="24"/>
                <w14:textFill>
                  <w14:solidFill>
                    <w14:schemeClr w14:val="tx1"/>
                  </w14:solidFill>
                </w14:textFill>
              </w:rPr>
              <w:t>申请人签名并</w:t>
            </w:r>
            <w:r>
              <w:rPr>
                <w:rFonts w:hint="eastAsia" w:ascii="仿宋" w:hAnsi="仿宋" w:eastAsia="仿宋" w:cs="宋体"/>
                <w:color w:val="000000" w:themeColor="text1"/>
                <w:kern w:val="44"/>
                <w:sz w:val="24"/>
                <w:szCs w:val="24"/>
                <w14:textFill>
                  <w14:solidFill>
                    <w14:schemeClr w14:val="tx1"/>
                  </w14:solidFill>
                </w14:textFill>
              </w:rPr>
              <w:t>加盖</w:t>
            </w:r>
            <w:r>
              <w:rPr>
                <w:rFonts w:ascii="仿宋" w:hAnsi="仿宋" w:eastAsia="仿宋" w:cs="宋体"/>
                <w:color w:val="000000" w:themeColor="text1"/>
                <w:kern w:val="44"/>
                <w:sz w:val="24"/>
                <w:szCs w:val="24"/>
                <w14:textFill>
                  <w14:solidFill>
                    <w14:schemeClr w14:val="tx1"/>
                  </w14:solidFill>
                </w14:textFill>
              </w:rPr>
              <w:t>单位公</w:t>
            </w:r>
            <w:r>
              <w:rPr>
                <w:rFonts w:hint="eastAsia" w:ascii="仿宋" w:hAnsi="仿宋" w:eastAsia="仿宋" w:cs="宋体"/>
                <w:color w:val="000000" w:themeColor="text1"/>
                <w:kern w:val="44"/>
                <w:sz w:val="24"/>
                <w:szCs w:val="24"/>
                <w14:textFill>
                  <w14:solidFill>
                    <w14:schemeClr w14:val="tx1"/>
                  </w14:solidFill>
                </w14:textFill>
              </w:rPr>
              <w:t>章，</w:t>
            </w:r>
            <w:r>
              <w:rPr>
                <w:rFonts w:ascii="仿宋" w:hAnsi="仿宋" w:eastAsia="仿宋" w:cs="宋体"/>
                <w:color w:val="000000" w:themeColor="text1"/>
                <w:kern w:val="44"/>
                <w:sz w:val="24"/>
                <w:szCs w:val="24"/>
                <w14:textFill>
                  <w14:solidFill>
                    <w14:schemeClr w14:val="tx1"/>
                  </w14:solidFill>
                </w14:textFill>
              </w:rPr>
              <w:t>不</w:t>
            </w:r>
            <w:r>
              <w:rPr>
                <w:rFonts w:hint="eastAsia" w:ascii="仿宋" w:hAnsi="仿宋" w:eastAsia="仿宋" w:cs="宋体"/>
                <w:color w:val="000000" w:themeColor="text1"/>
                <w:kern w:val="44"/>
                <w:sz w:val="24"/>
                <w:szCs w:val="24"/>
                <w14:textFill>
                  <w14:solidFill>
                    <w14:schemeClr w14:val="tx1"/>
                  </w14:solidFill>
                </w14:textFill>
              </w:rPr>
              <w:t>得</w:t>
            </w:r>
            <w:r>
              <w:rPr>
                <w:rFonts w:ascii="仿宋" w:hAnsi="仿宋" w:eastAsia="仿宋" w:cs="宋体"/>
                <w:color w:val="000000" w:themeColor="text1"/>
                <w:kern w:val="44"/>
                <w:sz w:val="24"/>
                <w:szCs w:val="24"/>
                <w14:textFill>
                  <w14:solidFill>
                    <w14:schemeClr w14:val="tx1"/>
                  </w14:solidFill>
                </w14:textFill>
              </w:rPr>
              <w:t>涂改。</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合同</w:t>
            </w:r>
            <w:r>
              <w:rPr>
                <w:rFonts w:ascii="仿宋" w:hAnsi="仿宋" w:eastAsia="仿宋" w:cs="宋体"/>
                <w:color w:val="000000" w:themeColor="text1"/>
                <w:kern w:val="44"/>
                <w:sz w:val="24"/>
                <w:szCs w:val="24"/>
                <w14:textFill>
                  <w14:solidFill>
                    <w14:schemeClr w14:val="tx1"/>
                  </w14:solidFill>
                </w14:textFill>
              </w:rPr>
              <w:t>如缺少必要内容，</w:t>
            </w:r>
            <w:r>
              <w:rPr>
                <w:rFonts w:hint="eastAsia" w:ascii="仿宋" w:hAnsi="仿宋" w:eastAsia="仿宋" w:cs="宋体"/>
                <w:color w:val="000000" w:themeColor="text1"/>
                <w:kern w:val="44"/>
                <w:sz w:val="24"/>
                <w:szCs w:val="24"/>
                <w14:textFill>
                  <w14:solidFill>
                    <w14:schemeClr w14:val="tx1"/>
                  </w14:solidFill>
                </w14:textFill>
              </w:rPr>
              <w:t>需</w:t>
            </w:r>
            <w:r>
              <w:rPr>
                <w:rFonts w:ascii="仿宋" w:hAnsi="仿宋" w:eastAsia="仿宋" w:cs="宋体"/>
                <w:color w:val="000000" w:themeColor="text1"/>
                <w:kern w:val="44"/>
                <w:sz w:val="24"/>
                <w:szCs w:val="24"/>
                <w14:textFill>
                  <w14:solidFill>
                    <w14:schemeClr w14:val="tx1"/>
                  </w14:solidFill>
                </w14:textFill>
              </w:rPr>
              <w:t>另行出具证明补充说明。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7</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申请人</w:t>
            </w:r>
            <w:r>
              <w:rPr>
                <w:rFonts w:ascii="仿宋" w:hAnsi="仿宋" w:eastAsia="仿宋" w:cs="宋体"/>
                <w:color w:val="000000" w:themeColor="text1"/>
                <w:kern w:val="44"/>
                <w:sz w:val="24"/>
                <w:szCs w:val="24"/>
                <w14:textFill>
                  <w14:solidFill>
                    <w14:schemeClr w14:val="tx1"/>
                  </w14:solidFill>
                </w14:textFill>
              </w:rPr>
              <w:t>护照或国际</w:t>
            </w:r>
            <w:r>
              <w:rPr>
                <w:rFonts w:hint="eastAsia" w:ascii="仿宋" w:hAnsi="仿宋" w:eastAsia="仿宋" w:cs="宋体"/>
                <w:color w:val="000000" w:themeColor="text1"/>
                <w:kern w:val="44"/>
                <w:sz w:val="24"/>
                <w:szCs w:val="24"/>
                <w14:textFill>
                  <w14:solidFill>
                    <w14:schemeClr w14:val="tx1"/>
                  </w14:solidFill>
                </w14:textFill>
              </w:rPr>
              <w:t>旅</w:t>
            </w:r>
            <w:r>
              <w:rPr>
                <w:rFonts w:ascii="仿宋" w:hAnsi="仿宋" w:eastAsia="仿宋" w:cs="宋体"/>
                <w:color w:val="000000" w:themeColor="text1"/>
                <w:kern w:val="44"/>
                <w:sz w:val="24"/>
                <w:szCs w:val="24"/>
                <w14:textFill>
                  <w14:solidFill>
                    <w14:schemeClr w14:val="tx1"/>
                  </w14:solidFill>
                </w14:textFill>
              </w:rPr>
              <w:t>行</w:t>
            </w:r>
            <w:r>
              <w:rPr>
                <w:rFonts w:hint="eastAsia" w:ascii="仿宋" w:hAnsi="仿宋" w:eastAsia="仿宋" w:cs="宋体"/>
                <w:color w:val="000000" w:themeColor="text1"/>
                <w:kern w:val="44"/>
                <w:sz w:val="24"/>
                <w:szCs w:val="24"/>
                <w14:textFill>
                  <w14:solidFill>
                    <w14:schemeClr w14:val="tx1"/>
                  </w14:solidFill>
                </w14:textFill>
              </w:rPr>
              <w:t>证件</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申请人</w:t>
            </w:r>
            <w:r>
              <w:rPr>
                <w:rFonts w:ascii="仿宋" w:hAnsi="仿宋" w:eastAsia="仿宋" w:cs="宋体"/>
                <w:color w:val="000000" w:themeColor="text1"/>
                <w:kern w:val="44"/>
                <w:sz w:val="24"/>
                <w:szCs w:val="24"/>
                <w14:textFill>
                  <w14:solidFill>
                    <w14:schemeClr w14:val="tx1"/>
                  </w14:solidFill>
                </w14:textFill>
              </w:rPr>
              <w:t>护照或国际</w:t>
            </w:r>
            <w:r>
              <w:rPr>
                <w:rFonts w:hint="eastAsia" w:ascii="仿宋" w:hAnsi="仿宋" w:eastAsia="仿宋" w:cs="宋体"/>
                <w:color w:val="000000" w:themeColor="text1"/>
                <w:kern w:val="44"/>
                <w:sz w:val="24"/>
                <w:szCs w:val="24"/>
                <w14:textFill>
                  <w14:solidFill>
                    <w14:schemeClr w14:val="tx1"/>
                  </w14:solidFill>
                </w14:textFill>
              </w:rPr>
              <w:t>旅</w:t>
            </w:r>
            <w:r>
              <w:rPr>
                <w:rFonts w:ascii="仿宋" w:hAnsi="仿宋" w:eastAsia="仿宋" w:cs="宋体"/>
                <w:color w:val="000000" w:themeColor="text1"/>
                <w:kern w:val="44"/>
                <w:sz w:val="24"/>
                <w:szCs w:val="24"/>
                <w14:textFill>
                  <w14:solidFill>
                    <w14:schemeClr w14:val="tx1"/>
                  </w14:solidFill>
                </w14:textFill>
              </w:rPr>
              <w:t>行</w:t>
            </w:r>
            <w:r>
              <w:rPr>
                <w:rFonts w:hint="eastAsia" w:ascii="仿宋" w:hAnsi="仿宋" w:eastAsia="仿宋" w:cs="宋体"/>
                <w:color w:val="000000" w:themeColor="text1"/>
                <w:kern w:val="44"/>
                <w:sz w:val="24"/>
                <w:szCs w:val="24"/>
                <w14:textFill>
                  <w14:solidFill>
                    <w14:schemeClr w14:val="tx1"/>
                  </w14:solidFill>
                </w14:textFill>
              </w:rPr>
              <w:t>证件信息页</w:t>
            </w:r>
            <w:r>
              <w:rPr>
                <w:rFonts w:ascii="仿宋" w:hAnsi="仿宋" w:eastAsia="仿宋" w:cs="宋体"/>
                <w:color w:val="000000" w:themeColor="text1"/>
                <w:kern w:val="44"/>
                <w:sz w:val="24"/>
                <w:szCs w:val="24"/>
                <w14:textFill>
                  <w14:solidFill>
                    <w14:schemeClr w14:val="tx1"/>
                  </w14:solidFill>
                </w14:textFill>
              </w:rPr>
              <w:t>。</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护照</w:t>
            </w:r>
            <w:r>
              <w:rPr>
                <w:rFonts w:ascii="仿宋" w:hAnsi="仿宋" w:eastAsia="仿宋" w:cs="宋体"/>
                <w:color w:val="000000" w:themeColor="text1"/>
                <w:kern w:val="44"/>
                <w:sz w:val="24"/>
                <w:szCs w:val="24"/>
                <w14:textFill>
                  <w14:solidFill>
                    <w14:schemeClr w14:val="tx1"/>
                  </w14:solidFill>
                </w14:textFill>
              </w:rPr>
              <w:t>有效期不得少于6个月。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8</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申请人</w:t>
            </w:r>
            <w:r>
              <w:rPr>
                <w:rFonts w:ascii="仿宋" w:hAnsi="仿宋" w:eastAsia="仿宋" w:cs="宋体"/>
                <w:color w:val="000000" w:themeColor="text1"/>
                <w:kern w:val="44"/>
                <w:sz w:val="24"/>
                <w:szCs w:val="24"/>
                <w14:textFill>
                  <w14:solidFill>
                    <w14:schemeClr w14:val="tx1"/>
                  </w14:solidFill>
                </w14:textFill>
              </w:rPr>
              <w:t>6个月内正面免冠照片</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近期</w:t>
            </w:r>
            <w:r>
              <w:rPr>
                <w:rFonts w:ascii="仿宋" w:hAnsi="仿宋" w:eastAsia="仿宋" w:cs="宋体"/>
                <w:color w:val="000000" w:themeColor="text1"/>
                <w:kern w:val="44"/>
                <w:sz w:val="24"/>
                <w:szCs w:val="24"/>
                <w14:textFill>
                  <w14:solidFill>
                    <w14:schemeClr w14:val="tx1"/>
                  </w14:solidFill>
                </w14:textFill>
              </w:rPr>
              <w:t>免冠电子照片，白色背景，无边框，</w:t>
            </w:r>
            <w:r>
              <w:rPr>
                <w:rFonts w:hint="eastAsia" w:ascii="仿宋" w:hAnsi="仿宋" w:eastAsia="仿宋" w:cs="宋体"/>
                <w:color w:val="000000" w:themeColor="text1"/>
                <w:kern w:val="44"/>
                <w:sz w:val="24"/>
                <w:szCs w:val="24"/>
                <w14:textFill>
                  <w14:solidFill>
                    <w14:schemeClr w14:val="tx1"/>
                  </w14:solidFill>
                </w14:textFill>
              </w:rPr>
              <w:t>JPG格式</w:t>
            </w:r>
            <w:r>
              <w:rPr>
                <w:rFonts w:ascii="仿宋" w:hAnsi="仿宋" w:eastAsia="仿宋" w:cs="宋体"/>
                <w:color w:val="000000" w:themeColor="text1"/>
                <w:kern w:val="44"/>
                <w:sz w:val="24"/>
                <w:szCs w:val="24"/>
                <w14:textFill>
                  <w14:solidFill>
                    <w14:schemeClr w14:val="tx1"/>
                  </w14:solidFill>
                </w14:textFill>
              </w:rPr>
              <w:t>，大小40k-120k</w:t>
            </w:r>
            <w:r>
              <w:rPr>
                <w:rFonts w:hint="eastAsia" w:ascii="仿宋" w:hAnsi="仿宋" w:eastAsia="仿宋" w:cs="宋体"/>
                <w:color w:val="000000" w:themeColor="text1"/>
                <w:kern w:val="44"/>
                <w:sz w:val="24"/>
                <w:szCs w:val="24"/>
                <w14:textFill>
                  <w14:solidFill>
                    <w14:schemeClr w14:val="tx1"/>
                  </w14:solidFill>
                </w14:textFill>
              </w:rPr>
              <w:t>字节</w:t>
            </w:r>
            <w:r>
              <w:rPr>
                <w:rFonts w:ascii="仿宋" w:hAnsi="仿宋" w:eastAsia="仿宋" w:cs="宋体"/>
                <w:color w:val="000000" w:themeColor="text1"/>
                <w:kern w:val="44"/>
                <w:sz w:val="24"/>
                <w:szCs w:val="24"/>
                <w14:textFill>
                  <w14:solidFill>
                    <w14:schemeClr w14:val="tx1"/>
                  </w14:solidFill>
                </w14:textFill>
              </w:rPr>
              <w:t>之间，不低于354（宽）×472（高）像素，不大于420（宽）×560（高）像素</w:t>
            </w:r>
            <w:r>
              <w:rPr>
                <w:rFonts w:hint="eastAsia" w:ascii="仿宋" w:hAnsi="仿宋" w:eastAsia="仿宋" w:cs="宋体"/>
                <w:color w:val="000000" w:themeColor="text1"/>
                <w:kern w:val="44"/>
                <w:sz w:val="24"/>
                <w:szCs w:val="24"/>
                <w14:textFill>
                  <w14:solidFill>
                    <w14:schemeClr w14:val="tx1"/>
                  </w14:solidFill>
                </w14:textFill>
              </w:rPr>
              <w:t>、</w:t>
            </w:r>
            <w:r>
              <w:rPr>
                <w:rFonts w:ascii="仿宋" w:hAnsi="仿宋" w:eastAsia="仿宋" w:cs="宋体"/>
                <w:color w:val="000000" w:themeColor="text1"/>
                <w:kern w:val="44"/>
                <w:sz w:val="24"/>
                <w:szCs w:val="24"/>
                <w14:textFill>
                  <w14:solidFill>
                    <w14:schemeClr w14:val="tx1"/>
                  </w14:solidFill>
                </w14:textFill>
              </w:rPr>
              <w:t>24真色彩</w:t>
            </w:r>
            <w:r>
              <w:rPr>
                <w:rFonts w:hint="eastAsia" w:ascii="仿宋" w:hAnsi="仿宋" w:eastAsia="仿宋" w:cs="宋体"/>
                <w:color w:val="000000" w:themeColor="text1"/>
                <w:kern w:val="44"/>
                <w:sz w:val="24"/>
                <w:szCs w:val="24"/>
                <w14:textFill>
                  <w14:solidFill>
                    <w14:schemeClr w14:val="tx1"/>
                  </w14:solidFill>
                </w14:textFill>
              </w:rPr>
              <w:t>。</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不</w:t>
            </w:r>
            <w:r>
              <w:rPr>
                <w:rFonts w:ascii="仿宋" w:hAnsi="仿宋" w:eastAsia="仿宋" w:cs="宋体"/>
                <w:color w:val="000000" w:themeColor="text1"/>
                <w:kern w:val="44"/>
                <w:sz w:val="24"/>
                <w:szCs w:val="24"/>
                <w14:textFill>
                  <w14:solidFill>
                    <w14:schemeClr w14:val="tx1"/>
                  </w14:solidFill>
                </w14:textFill>
              </w:rPr>
              <w:t>建议戴帽子</w:t>
            </w:r>
            <w:r>
              <w:rPr>
                <w:rFonts w:hint="eastAsia" w:ascii="仿宋" w:hAnsi="仿宋" w:eastAsia="仿宋" w:cs="宋体"/>
                <w:color w:val="000000" w:themeColor="text1"/>
                <w:kern w:val="44"/>
                <w:sz w:val="24"/>
                <w:szCs w:val="24"/>
                <w14:textFill>
                  <w14:solidFill>
                    <w14:schemeClr w14:val="tx1"/>
                  </w14:solidFill>
                </w14:textFill>
              </w:rPr>
              <w:t>或</w:t>
            </w:r>
            <w:r>
              <w:rPr>
                <w:rFonts w:ascii="仿宋" w:hAnsi="仿宋" w:eastAsia="仿宋" w:cs="宋体"/>
                <w:color w:val="000000" w:themeColor="text1"/>
                <w:kern w:val="44"/>
                <w:sz w:val="24"/>
                <w:szCs w:val="24"/>
                <w14:textFill>
                  <w14:solidFill>
                    <w14:schemeClr w14:val="tx1"/>
                  </w14:solidFill>
                </w14:textFill>
              </w:rPr>
              <w:t>头巾等饰物，</w:t>
            </w:r>
            <w:r>
              <w:rPr>
                <w:rFonts w:hint="eastAsia" w:ascii="仿宋" w:hAnsi="仿宋" w:eastAsia="仿宋" w:cs="宋体"/>
                <w:color w:val="000000" w:themeColor="text1"/>
                <w:kern w:val="44"/>
                <w:sz w:val="24"/>
                <w:szCs w:val="24"/>
                <w14:textFill>
                  <w14:solidFill>
                    <w14:schemeClr w14:val="tx1"/>
                  </w14:solidFill>
                </w14:textFill>
              </w:rPr>
              <w:t>如</w:t>
            </w:r>
            <w:r>
              <w:rPr>
                <w:rFonts w:ascii="仿宋" w:hAnsi="仿宋" w:eastAsia="仿宋" w:cs="宋体"/>
                <w:color w:val="000000" w:themeColor="text1"/>
                <w:kern w:val="44"/>
                <w:sz w:val="24"/>
                <w:szCs w:val="24"/>
                <w14:textFill>
                  <w14:solidFill>
                    <w14:schemeClr w14:val="tx1"/>
                  </w14:solidFill>
                </w14:textFill>
              </w:rPr>
              <w:t>因宗教原因</w:t>
            </w:r>
            <w:r>
              <w:rPr>
                <w:rFonts w:hint="eastAsia" w:ascii="仿宋" w:hAnsi="仿宋" w:eastAsia="仿宋" w:cs="宋体"/>
                <w:color w:val="000000" w:themeColor="text1"/>
                <w:kern w:val="44"/>
                <w:sz w:val="24"/>
                <w:szCs w:val="24"/>
                <w14:textFill>
                  <w14:solidFill>
                    <w14:schemeClr w14:val="tx1"/>
                  </w14:solidFill>
                </w14:textFill>
              </w:rPr>
              <w:t>不得</w:t>
            </w:r>
            <w:r>
              <w:rPr>
                <w:rFonts w:ascii="仿宋" w:hAnsi="仿宋" w:eastAsia="仿宋" w:cs="宋体"/>
                <w:color w:val="000000" w:themeColor="text1"/>
                <w:kern w:val="44"/>
                <w:sz w:val="24"/>
                <w:szCs w:val="24"/>
                <w14:textFill>
                  <w14:solidFill>
                    <w14:schemeClr w14:val="tx1"/>
                  </w14:solidFill>
                </w14:textFill>
              </w:rPr>
              <w:t>不戴，应确保其不</w:t>
            </w:r>
            <w:r>
              <w:rPr>
                <w:rFonts w:hint="eastAsia" w:ascii="仿宋" w:hAnsi="仿宋" w:eastAsia="仿宋" w:cs="宋体"/>
                <w:color w:val="000000" w:themeColor="text1"/>
                <w:kern w:val="44"/>
                <w:sz w:val="24"/>
                <w:szCs w:val="24"/>
                <w14:textFill>
                  <w14:solidFill>
                    <w14:schemeClr w14:val="tx1"/>
                  </w14:solidFill>
                </w14:textFill>
              </w:rPr>
              <w:t>遮挡申请人</w:t>
            </w:r>
            <w:r>
              <w:rPr>
                <w:rFonts w:ascii="仿宋" w:hAnsi="仿宋" w:eastAsia="仿宋" w:cs="宋体"/>
                <w:color w:val="000000" w:themeColor="text1"/>
                <w:kern w:val="44"/>
                <w:sz w:val="24"/>
                <w:szCs w:val="24"/>
                <w14:textFill>
                  <w14:solidFill>
                    <w14:schemeClr w14:val="tx1"/>
                  </w14:solidFill>
                </w14:textFill>
              </w:rPr>
              <w:t>整个面部。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9</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随行</w:t>
            </w:r>
            <w:r>
              <w:rPr>
                <w:rFonts w:ascii="仿宋" w:hAnsi="仿宋" w:eastAsia="仿宋" w:cs="宋体"/>
                <w:color w:val="000000" w:themeColor="text1"/>
                <w:kern w:val="44"/>
                <w:sz w:val="24"/>
                <w:szCs w:val="24"/>
                <w14:textFill>
                  <w14:solidFill>
                    <w14:schemeClr w14:val="tx1"/>
                  </w14:solidFill>
                </w14:textFill>
              </w:rPr>
              <w:t>家属相关证明材料</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纸质/电子</w:t>
            </w: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随行</w:t>
            </w:r>
            <w:r>
              <w:rPr>
                <w:rFonts w:ascii="仿宋" w:hAnsi="仿宋" w:eastAsia="仿宋" w:cs="宋体"/>
                <w:color w:val="000000" w:themeColor="text1"/>
                <w:kern w:val="44"/>
                <w:sz w:val="24"/>
                <w:szCs w:val="24"/>
                <w14:textFill>
                  <w14:solidFill>
                    <w14:schemeClr w14:val="tx1"/>
                  </w14:solidFill>
                </w14:textFill>
              </w:rPr>
              <w:t>家属护照或国际</w:t>
            </w:r>
            <w:r>
              <w:rPr>
                <w:rFonts w:hint="eastAsia" w:ascii="仿宋" w:hAnsi="仿宋" w:eastAsia="仿宋" w:cs="宋体"/>
                <w:color w:val="000000" w:themeColor="text1"/>
                <w:kern w:val="44"/>
                <w:sz w:val="24"/>
                <w:szCs w:val="24"/>
                <w14:textFill>
                  <w14:solidFill>
                    <w14:schemeClr w14:val="tx1"/>
                  </w14:solidFill>
                </w14:textFill>
              </w:rPr>
              <w:t>旅</w:t>
            </w:r>
            <w:r>
              <w:rPr>
                <w:rFonts w:ascii="仿宋" w:hAnsi="仿宋" w:eastAsia="仿宋" w:cs="宋体"/>
                <w:color w:val="000000" w:themeColor="text1"/>
                <w:kern w:val="44"/>
                <w:sz w:val="24"/>
                <w:szCs w:val="24"/>
                <w14:textFill>
                  <w14:solidFill>
                    <w14:schemeClr w14:val="tx1"/>
                  </w14:solidFill>
                </w14:textFill>
              </w:rPr>
              <w:t>行</w:t>
            </w:r>
            <w:r>
              <w:rPr>
                <w:rFonts w:hint="eastAsia" w:ascii="仿宋" w:hAnsi="仿宋" w:eastAsia="仿宋" w:cs="宋体"/>
                <w:color w:val="000000" w:themeColor="text1"/>
                <w:kern w:val="44"/>
                <w:sz w:val="24"/>
                <w:szCs w:val="24"/>
                <w14:textFill>
                  <w14:solidFill>
                    <w14:schemeClr w14:val="tx1"/>
                  </w14:solidFill>
                </w14:textFill>
              </w:rPr>
              <w:t>证件信息页，</w:t>
            </w:r>
            <w:r>
              <w:rPr>
                <w:rFonts w:ascii="仿宋" w:hAnsi="仿宋" w:eastAsia="仿宋" w:cs="宋体"/>
                <w:color w:val="000000" w:themeColor="text1"/>
                <w:kern w:val="44"/>
                <w:sz w:val="24"/>
                <w:szCs w:val="24"/>
                <w14:textFill>
                  <w14:solidFill>
                    <w14:schemeClr w14:val="tx1"/>
                  </w14:solidFill>
                </w14:textFill>
              </w:rPr>
              <w:t>家属关系证明（配偶-结婚证</w:t>
            </w:r>
            <w:r>
              <w:rPr>
                <w:rFonts w:hint="eastAsia" w:ascii="仿宋" w:hAnsi="仿宋" w:eastAsia="仿宋" w:cs="宋体"/>
                <w:color w:val="000000" w:themeColor="text1"/>
                <w:kern w:val="44"/>
                <w:sz w:val="24"/>
                <w:szCs w:val="24"/>
                <w14:textFill>
                  <w14:solidFill>
                    <w14:schemeClr w14:val="tx1"/>
                  </w14:solidFill>
                </w14:textFill>
              </w:rPr>
              <w:t>书</w:t>
            </w:r>
            <w:r>
              <w:rPr>
                <w:rFonts w:ascii="仿宋" w:hAnsi="仿宋" w:eastAsia="仿宋" w:cs="宋体"/>
                <w:color w:val="000000" w:themeColor="text1"/>
                <w:kern w:val="44"/>
                <w:sz w:val="24"/>
                <w:szCs w:val="24"/>
                <w14:textFill>
                  <w14:solidFill>
                    <w14:schemeClr w14:val="tx1"/>
                  </w14:solidFill>
                </w14:textFill>
              </w:rPr>
              <w:t>，</w:t>
            </w:r>
            <w:r>
              <w:rPr>
                <w:rFonts w:hint="eastAsia" w:ascii="仿宋" w:hAnsi="仿宋" w:eastAsia="仿宋" w:cs="宋体"/>
                <w:color w:val="000000" w:themeColor="text1"/>
                <w:kern w:val="44"/>
                <w:sz w:val="24"/>
                <w:szCs w:val="24"/>
                <w14:textFill>
                  <w14:solidFill>
                    <w14:schemeClr w14:val="tx1"/>
                  </w14:solidFill>
                </w14:textFill>
              </w:rPr>
              <w:t>子女</w:t>
            </w:r>
            <w:r>
              <w:rPr>
                <w:rFonts w:ascii="仿宋" w:hAnsi="仿宋" w:eastAsia="仿宋" w:cs="宋体"/>
                <w:color w:val="000000" w:themeColor="text1"/>
                <w:kern w:val="44"/>
                <w:sz w:val="24"/>
                <w:szCs w:val="24"/>
                <w14:textFill>
                  <w14:solidFill>
                    <w14:schemeClr w14:val="tx1"/>
                  </w14:solidFill>
                </w14:textFill>
              </w:rPr>
              <w:t>-子女出生证明）</w:t>
            </w:r>
            <w:r>
              <w:rPr>
                <w:rFonts w:hint="eastAsia" w:ascii="仿宋" w:hAnsi="仿宋" w:eastAsia="仿宋" w:cs="宋体"/>
                <w:color w:val="000000" w:themeColor="text1"/>
                <w:kern w:val="44"/>
                <w:sz w:val="24"/>
                <w:szCs w:val="24"/>
                <w14:textFill>
                  <w14:solidFill>
                    <w14:schemeClr w14:val="tx1"/>
                  </w14:solidFill>
                </w14:textFill>
              </w:rPr>
              <w:t>、</w:t>
            </w:r>
            <w:r>
              <w:rPr>
                <w:rFonts w:ascii="仿宋" w:hAnsi="仿宋" w:eastAsia="仿宋" w:cs="宋体"/>
                <w:color w:val="000000" w:themeColor="text1"/>
                <w:kern w:val="44"/>
                <w:sz w:val="24"/>
                <w:szCs w:val="24"/>
                <w14:textFill>
                  <w14:solidFill>
                    <w14:schemeClr w14:val="tx1"/>
                  </w14:solidFill>
                </w14:textFill>
              </w:rPr>
              <w:t>体检</w:t>
            </w:r>
            <w:r>
              <w:rPr>
                <w:rFonts w:hint="eastAsia" w:ascii="仿宋" w:hAnsi="仿宋" w:eastAsia="仿宋" w:cs="宋体"/>
                <w:color w:val="000000" w:themeColor="text1"/>
                <w:kern w:val="44"/>
                <w:sz w:val="24"/>
                <w:szCs w:val="24"/>
                <w14:textFill>
                  <w14:solidFill>
                    <w14:schemeClr w14:val="tx1"/>
                  </w14:solidFill>
                </w14:textFill>
              </w:rPr>
              <w:t>报告（</w:t>
            </w:r>
            <w:r>
              <w:rPr>
                <w:rFonts w:ascii="仿宋" w:hAnsi="仿宋" w:eastAsia="仿宋" w:cs="宋体"/>
                <w:color w:val="000000" w:themeColor="text1"/>
                <w:kern w:val="44"/>
                <w:sz w:val="24"/>
                <w:szCs w:val="24"/>
                <w14:textFill>
                  <w14:solidFill>
                    <w14:schemeClr w14:val="tx1"/>
                  </w14:solidFill>
                </w14:textFill>
              </w:rPr>
              <w:t>18周岁以上家属）以及</w:t>
            </w:r>
            <w:r>
              <w:rPr>
                <w:rFonts w:hint="eastAsia" w:ascii="仿宋" w:hAnsi="仿宋" w:eastAsia="仿宋" w:cs="宋体"/>
                <w:color w:val="000000" w:themeColor="text1"/>
                <w:kern w:val="44"/>
                <w:sz w:val="24"/>
                <w:szCs w:val="24"/>
                <w14:textFill>
                  <w14:solidFill>
                    <w14:schemeClr w14:val="tx1"/>
                  </w14:solidFill>
                </w14:textFill>
              </w:rPr>
              <w:t>电子</w:t>
            </w:r>
            <w:r>
              <w:rPr>
                <w:rFonts w:ascii="仿宋" w:hAnsi="仿宋" w:eastAsia="仿宋" w:cs="宋体"/>
                <w:color w:val="000000" w:themeColor="text1"/>
                <w:kern w:val="44"/>
                <w:sz w:val="24"/>
                <w:szCs w:val="24"/>
                <w14:textFill>
                  <w14:solidFill>
                    <w14:schemeClr w14:val="tx1"/>
                  </w14:solidFill>
                </w14:textFill>
              </w:rPr>
              <w:t>照片</w:t>
            </w:r>
            <w:r>
              <w:rPr>
                <w:rFonts w:hint="eastAsia" w:ascii="仿宋" w:hAnsi="仿宋" w:eastAsia="仿宋" w:cs="宋体"/>
                <w:color w:val="000000" w:themeColor="text1"/>
                <w:kern w:val="44"/>
                <w:sz w:val="24"/>
                <w:szCs w:val="24"/>
                <w14:textFill>
                  <w14:solidFill>
                    <w14:schemeClr w14:val="tx1"/>
                  </w14:solidFill>
                </w14:textFill>
              </w:rPr>
              <w:t>。</w:t>
            </w: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随行</w:t>
            </w:r>
            <w:r>
              <w:rPr>
                <w:rFonts w:ascii="仿宋" w:hAnsi="仿宋" w:eastAsia="仿宋" w:cs="宋体"/>
                <w:color w:val="000000" w:themeColor="text1"/>
                <w:kern w:val="44"/>
                <w:sz w:val="24"/>
                <w:szCs w:val="24"/>
                <w14:textFill>
                  <w14:solidFill>
                    <w14:schemeClr w14:val="tx1"/>
                  </w14:solidFill>
                </w14:textFill>
              </w:rPr>
              <w:t>家属</w:t>
            </w:r>
            <w:r>
              <w:rPr>
                <w:rFonts w:hint="eastAsia" w:ascii="仿宋" w:hAnsi="仿宋" w:eastAsia="仿宋" w:cs="宋体"/>
                <w:color w:val="000000" w:themeColor="text1"/>
                <w:kern w:val="44"/>
                <w:sz w:val="24"/>
                <w:szCs w:val="24"/>
                <w14:textFill>
                  <w14:solidFill>
                    <w14:schemeClr w14:val="tx1"/>
                  </w14:solidFill>
                </w14:textFill>
              </w:rPr>
              <w:t>包括</w:t>
            </w:r>
            <w:r>
              <w:rPr>
                <w:rFonts w:ascii="仿宋" w:hAnsi="仿宋" w:eastAsia="仿宋" w:cs="宋体"/>
                <w:color w:val="000000" w:themeColor="text1"/>
                <w:kern w:val="44"/>
                <w:sz w:val="24"/>
                <w:szCs w:val="24"/>
                <w14:textFill>
                  <w14:solidFill>
                    <w14:schemeClr w14:val="tx1"/>
                  </w14:solidFill>
                </w14:textFill>
              </w:rPr>
              <w:t>配偶、未满18周岁的子女。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ascii="仿宋" w:hAnsi="仿宋" w:eastAsia="仿宋" w:cs="宋体"/>
                <w:color w:val="000000" w:themeColor="text1"/>
                <w:kern w:val="44"/>
                <w:sz w:val="24"/>
                <w:szCs w:val="24"/>
                <w14:textFill>
                  <w14:solidFill>
                    <w14:schemeClr w14:val="tx1"/>
                  </w14:solidFill>
                </w14:textFill>
              </w:rPr>
              <w:t>10</w:t>
            </w:r>
          </w:p>
        </w:tc>
        <w:tc>
          <w:tcPr>
            <w:tcW w:w="1005"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r>
              <w:rPr>
                <w:rFonts w:hint="eastAsia" w:ascii="仿宋" w:hAnsi="仿宋" w:eastAsia="仿宋" w:cs="宋体"/>
                <w:color w:val="000000" w:themeColor="text1"/>
                <w:kern w:val="44"/>
                <w:sz w:val="24"/>
                <w:szCs w:val="24"/>
                <w14:textFill>
                  <w14:solidFill>
                    <w14:schemeClr w14:val="tx1"/>
                  </w14:solidFill>
                </w14:textFill>
              </w:rPr>
              <w:t>其他</w:t>
            </w:r>
            <w:r>
              <w:rPr>
                <w:rFonts w:ascii="仿宋" w:hAnsi="仿宋" w:eastAsia="仿宋" w:cs="宋体"/>
                <w:color w:val="000000" w:themeColor="text1"/>
                <w:kern w:val="44"/>
                <w:sz w:val="24"/>
                <w:szCs w:val="24"/>
                <w14:textFill>
                  <w14:solidFill>
                    <w14:schemeClr w14:val="tx1"/>
                  </w14:solidFill>
                </w14:textFill>
              </w:rPr>
              <w:t>材料</w:t>
            </w:r>
          </w:p>
        </w:tc>
        <w:tc>
          <w:tcPr>
            <w:tcW w:w="945" w:type="dxa"/>
            <w:vAlign w:val="center"/>
          </w:tcPr>
          <w:p>
            <w:pPr>
              <w:adjustRightInd w:val="0"/>
              <w:snapToGrid w:val="0"/>
              <w:spacing w:line="240" w:lineRule="auto"/>
              <w:jc w:val="center"/>
              <w:rPr>
                <w:rFonts w:ascii="仿宋" w:hAnsi="仿宋" w:eastAsia="仿宋" w:cs="宋体"/>
                <w:bCs/>
                <w:color w:val="000000" w:themeColor="text1"/>
                <w:kern w:val="44"/>
                <w:sz w:val="24"/>
                <w:szCs w:val="24"/>
                <w14:textFill>
                  <w14:solidFill>
                    <w14:schemeClr w14:val="tx1"/>
                  </w14:solidFill>
                </w14:textFill>
              </w:rPr>
            </w:pPr>
          </w:p>
        </w:tc>
        <w:tc>
          <w:tcPr>
            <w:tcW w:w="4076"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p>
        </w:tc>
        <w:tc>
          <w:tcPr>
            <w:tcW w:w="2490" w:type="dxa"/>
            <w:vAlign w:val="center"/>
          </w:tcPr>
          <w:p>
            <w:pPr>
              <w:adjustRightInd w:val="0"/>
              <w:snapToGrid w:val="0"/>
              <w:spacing w:line="240" w:lineRule="auto"/>
              <w:rPr>
                <w:rFonts w:ascii="仿宋" w:hAnsi="仿宋" w:eastAsia="仿宋" w:cs="宋体"/>
                <w:bCs/>
                <w:color w:val="000000" w:themeColor="text1"/>
                <w:kern w:val="44"/>
                <w:sz w:val="24"/>
                <w:szCs w:val="24"/>
                <w14:textFill>
                  <w14:solidFill>
                    <w14:schemeClr w14:val="tx1"/>
                  </w14:solidFill>
                </w14:textFill>
              </w:rPr>
            </w:pPr>
          </w:p>
        </w:tc>
      </w:tr>
    </w:tbl>
    <w:p>
      <w:pPr>
        <w:widowControl/>
        <w:jc w:val="left"/>
        <w:rPr>
          <w:rFonts w:hint="eastAsia" w:eastAsia="仿宋"/>
          <w:lang w:eastAsia="zh-CN"/>
        </w:rPr>
      </w:pPr>
      <w:r>
        <w:rPr>
          <w:color w:val="000000" w:themeColor="text1"/>
          <w14:textFill>
            <w14:solidFill>
              <w14:schemeClr w14:val="tx1"/>
            </w14:solidFill>
          </w14:textFill>
        </w:rPr>
        <w:br w:type="page"/>
      </w:r>
      <w:r>
        <w:rPr>
          <w:rFonts w:hint="eastAsia" w:eastAsia="仿宋"/>
          <w:lang w:eastAsia="zh-CN"/>
        </w:rPr>
        <w:drawing>
          <wp:inline distT="0" distB="0" distL="114300" distR="114300">
            <wp:extent cx="5271135" cy="4147820"/>
            <wp:effectExtent l="0" t="0" r="5715" b="5080"/>
            <wp:docPr id="1" name="图片 1" descr="1604475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4475262(1)"/>
                    <pic:cNvPicPr>
                      <a:picLocks noChangeAspect="1"/>
                    </pic:cNvPicPr>
                  </pic:nvPicPr>
                  <pic:blipFill>
                    <a:blip r:embed="rId4"/>
                    <a:stretch>
                      <a:fillRect/>
                    </a:stretch>
                  </pic:blipFill>
                  <pic:spPr>
                    <a:xfrm>
                      <a:off x="0" y="0"/>
                      <a:ext cx="5271135" cy="4147820"/>
                    </a:xfrm>
                    <a:prstGeom prst="rect">
                      <a:avLst/>
                    </a:prstGeom>
                  </pic:spPr>
                </pic:pic>
              </a:graphicData>
            </a:graphic>
          </wp:inline>
        </w:drawing>
      </w:r>
    </w:p>
    <w:p>
      <w:pPr>
        <w:widowControl/>
        <w:spacing w:line="360" w:lineRule="auto"/>
        <w:jc w:val="left"/>
        <w:rPr>
          <w:rFonts w:ascii="宋体" w:hAnsi="宋体" w:eastAsia="宋体" w:cs="宋体"/>
          <w:sz w:val="28"/>
          <w:szCs w:val="28"/>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《中华人民共和国外国人工作许可证》</w:t>
      </w:r>
      <w:r>
        <w:rPr>
          <w:rFonts w:hint="eastAsia" w:ascii="宋体" w:hAnsi="宋体" w:eastAsia="宋体" w:cs="宋体"/>
          <w:b/>
          <w:bCs/>
          <w:color w:val="000000"/>
          <w:kern w:val="0"/>
          <w:sz w:val="28"/>
          <w:szCs w:val="28"/>
        </w:rPr>
        <w:t>申领</w:t>
      </w:r>
    </w:p>
    <w:p>
      <w:pPr>
        <w:spacing w:line="360" w:lineRule="auto"/>
        <w:ind w:firstLine="480" w:firstLineChars="200"/>
        <w:rPr>
          <w:rFonts w:ascii="宋体" w:hAnsi="宋体" w:eastAsia="宋体" w:cs="宋体"/>
          <w:sz w:val="24"/>
          <w:szCs w:val="24"/>
        </w:rPr>
      </w:pPr>
      <w:bookmarkStart w:id="0" w:name="OLE_LINK1"/>
      <w:r>
        <w:rPr>
          <w:rFonts w:hint="eastAsia" w:ascii="宋体" w:hAnsi="宋体" w:eastAsia="宋体" w:cs="宋体"/>
          <w:sz w:val="24"/>
          <w:szCs w:val="24"/>
        </w:rPr>
        <w:t>持Z签证入境的</w:t>
      </w:r>
      <w:r>
        <w:rPr>
          <w:rFonts w:hint="eastAsia" w:ascii="宋体" w:hAnsi="宋体" w:eastAsia="宋体" w:cs="宋体"/>
          <w:sz w:val="24"/>
          <w:szCs w:val="24"/>
          <w:lang w:eastAsia="zh-CN"/>
        </w:rPr>
        <w:t>外国专家</w:t>
      </w:r>
      <w:r>
        <w:rPr>
          <w:rFonts w:hint="eastAsia" w:ascii="宋体" w:hAnsi="宋体" w:eastAsia="宋体" w:cs="宋体"/>
          <w:sz w:val="24"/>
          <w:szCs w:val="24"/>
        </w:rPr>
        <w:t>入境后应立即（最晚不超过一周）申领《中华人民共和国外国人工作许可证》。</w:t>
      </w:r>
    </w:p>
    <w:bookmarkEnd w:id="0"/>
    <w:p>
      <w:pPr>
        <w:ind w:firstLine="482" w:firstLineChars="200"/>
        <w:jc w:val="center"/>
        <w:rPr>
          <w:rFonts w:ascii="仿宋" w:hAnsi="仿宋" w:eastAsia="仿宋"/>
          <w:b/>
          <w:color w:val="auto"/>
          <w:sz w:val="24"/>
          <w:szCs w:val="24"/>
        </w:rPr>
      </w:pPr>
      <w:r>
        <w:rPr>
          <w:rFonts w:hint="eastAsia" w:ascii="仿宋" w:hAnsi="仿宋" w:eastAsia="仿宋"/>
          <w:b/>
          <w:color w:val="auto"/>
          <w:sz w:val="24"/>
          <w:szCs w:val="24"/>
        </w:rPr>
        <w:t>《中华人民共和国外国人工作许可证》申领</w:t>
      </w:r>
      <w:r>
        <w:rPr>
          <w:rFonts w:ascii="仿宋" w:hAnsi="仿宋" w:eastAsia="仿宋"/>
          <w:b/>
          <w:color w:val="auto"/>
          <w:sz w:val="24"/>
          <w:szCs w:val="24"/>
        </w:rPr>
        <w:t>材料</w:t>
      </w:r>
      <w:r>
        <w:rPr>
          <w:rFonts w:hint="eastAsia" w:ascii="仿宋" w:hAnsi="仿宋" w:eastAsia="仿宋"/>
          <w:b/>
          <w:color w:val="auto"/>
          <w:sz w:val="24"/>
          <w:szCs w:val="24"/>
        </w:rPr>
        <w:t>清单</w:t>
      </w:r>
    </w:p>
    <w:tbl>
      <w:tblPr>
        <w:tblStyle w:val="2"/>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76"/>
        <w:gridCol w:w="746"/>
        <w:gridCol w:w="30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spacing w:line="240" w:lineRule="auto"/>
              <w:jc w:val="center"/>
              <w:rPr>
                <w:rFonts w:ascii="仿宋" w:hAnsi="仿宋" w:eastAsia="仿宋" w:cs="宋体"/>
                <w:b/>
                <w:bCs/>
                <w:color w:val="auto"/>
                <w:kern w:val="44"/>
                <w:sz w:val="24"/>
                <w:szCs w:val="24"/>
              </w:rPr>
            </w:pPr>
            <w:r>
              <w:rPr>
                <w:rFonts w:hint="eastAsia" w:ascii="仿宋" w:hAnsi="仿宋" w:eastAsia="仿宋" w:cs="宋体"/>
                <w:b/>
                <w:color w:val="auto"/>
                <w:kern w:val="44"/>
                <w:sz w:val="24"/>
                <w:szCs w:val="24"/>
              </w:rPr>
              <w:t>序号</w:t>
            </w:r>
          </w:p>
        </w:tc>
        <w:tc>
          <w:tcPr>
            <w:tcW w:w="1576" w:type="dxa"/>
            <w:vAlign w:val="center"/>
          </w:tcPr>
          <w:p>
            <w:pPr>
              <w:adjustRightInd w:val="0"/>
              <w:snapToGrid w:val="0"/>
              <w:spacing w:line="240" w:lineRule="auto"/>
              <w:jc w:val="center"/>
              <w:rPr>
                <w:rFonts w:ascii="仿宋" w:hAnsi="仿宋" w:eastAsia="仿宋" w:cs="宋体"/>
                <w:b/>
                <w:color w:val="auto"/>
                <w:kern w:val="44"/>
                <w:sz w:val="24"/>
                <w:szCs w:val="24"/>
              </w:rPr>
            </w:pPr>
            <w:r>
              <w:rPr>
                <w:rFonts w:hint="eastAsia" w:ascii="仿宋" w:hAnsi="仿宋" w:eastAsia="仿宋" w:cs="宋体"/>
                <w:b/>
                <w:color w:val="auto"/>
                <w:kern w:val="44"/>
                <w:sz w:val="24"/>
                <w:szCs w:val="24"/>
              </w:rPr>
              <w:t>提交材料</w:t>
            </w:r>
          </w:p>
          <w:p>
            <w:pPr>
              <w:adjustRightInd w:val="0"/>
              <w:snapToGrid w:val="0"/>
              <w:spacing w:line="240" w:lineRule="auto"/>
              <w:jc w:val="center"/>
              <w:rPr>
                <w:rFonts w:ascii="仿宋" w:hAnsi="仿宋" w:eastAsia="仿宋" w:cs="宋体"/>
                <w:b/>
                <w:bCs/>
                <w:color w:val="auto"/>
                <w:kern w:val="44"/>
                <w:sz w:val="24"/>
                <w:szCs w:val="24"/>
              </w:rPr>
            </w:pPr>
            <w:r>
              <w:rPr>
                <w:rFonts w:hint="eastAsia" w:ascii="仿宋" w:hAnsi="仿宋" w:eastAsia="仿宋" w:cs="宋体"/>
                <w:b/>
                <w:color w:val="auto"/>
                <w:kern w:val="44"/>
                <w:sz w:val="24"/>
                <w:szCs w:val="24"/>
              </w:rPr>
              <w:t>清单</w:t>
            </w:r>
          </w:p>
        </w:tc>
        <w:tc>
          <w:tcPr>
            <w:tcW w:w="746" w:type="dxa"/>
            <w:vAlign w:val="center"/>
          </w:tcPr>
          <w:p>
            <w:pPr>
              <w:adjustRightInd w:val="0"/>
              <w:snapToGrid w:val="0"/>
              <w:spacing w:line="240" w:lineRule="auto"/>
              <w:jc w:val="center"/>
              <w:rPr>
                <w:rFonts w:ascii="仿宋" w:hAnsi="仿宋" w:eastAsia="仿宋" w:cs="宋体"/>
                <w:b/>
                <w:color w:val="auto"/>
                <w:kern w:val="44"/>
                <w:sz w:val="24"/>
                <w:szCs w:val="24"/>
              </w:rPr>
            </w:pPr>
            <w:r>
              <w:rPr>
                <w:rFonts w:hint="eastAsia" w:ascii="仿宋" w:hAnsi="仿宋" w:eastAsia="仿宋" w:cs="宋体"/>
                <w:b/>
                <w:color w:val="auto"/>
                <w:kern w:val="44"/>
                <w:sz w:val="24"/>
                <w:szCs w:val="24"/>
              </w:rPr>
              <w:t>纸质/电子</w:t>
            </w:r>
          </w:p>
        </w:tc>
        <w:tc>
          <w:tcPr>
            <w:tcW w:w="3004" w:type="dxa"/>
            <w:vAlign w:val="center"/>
          </w:tcPr>
          <w:p>
            <w:pPr>
              <w:adjustRightInd w:val="0"/>
              <w:snapToGrid w:val="0"/>
              <w:spacing w:line="240" w:lineRule="auto"/>
              <w:jc w:val="center"/>
              <w:rPr>
                <w:rFonts w:ascii="仿宋" w:hAnsi="仿宋" w:eastAsia="仿宋" w:cs="宋体"/>
                <w:b/>
                <w:bCs/>
                <w:color w:val="auto"/>
                <w:kern w:val="44"/>
                <w:sz w:val="24"/>
                <w:szCs w:val="24"/>
              </w:rPr>
            </w:pPr>
            <w:r>
              <w:rPr>
                <w:rFonts w:hint="eastAsia" w:ascii="仿宋" w:hAnsi="仿宋" w:eastAsia="仿宋" w:cs="宋体"/>
                <w:b/>
                <w:color w:val="auto"/>
                <w:kern w:val="44"/>
                <w:sz w:val="24"/>
                <w:szCs w:val="24"/>
              </w:rPr>
              <w:t>要求</w:t>
            </w:r>
          </w:p>
        </w:tc>
        <w:tc>
          <w:tcPr>
            <w:tcW w:w="2268" w:type="dxa"/>
            <w:vAlign w:val="center"/>
          </w:tcPr>
          <w:p>
            <w:pPr>
              <w:adjustRightInd w:val="0"/>
              <w:snapToGrid w:val="0"/>
              <w:spacing w:line="240" w:lineRule="auto"/>
              <w:jc w:val="center"/>
              <w:rPr>
                <w:rFonts w:ascii="仿宋" w:hAnsi="仿宋" w:eastAsia="仿宋" w:cs="宋体"/>
                <w:b/>
                <w:bCs/>
                <w:color w:val="auto"/>
                <w:kern w:val="44"/>
                <w:sz w:val="24"/>
                <w:szCs w:val="24"/>
              </w:rPr>
            </w:pPr>
            <w:r>
              <w:rPr>
                <w:rFonts w:hint="eastAsia" w:ascii="仿宋" w:hAnsi="仿宋" w:eastAsia="仿宋" w:cs="宋体"/>
                <w:b/>
                <w:color w:val="auto"/>
                <w:kern w:val="4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ascii="仿宋" w:hAnsi="仿宋" w:eastAsia="仿宋" w:cs="宋体"/>
                <w:color w:val="auto"/>
                <w:kern w:val="44"/>
                <w:sz w:val="24"/>
                <w:szCs w:val="24"/>
              </w:rPr>
              <w:t>1</w:t>
            </w:r>
          </w:p>
        </w:tc>
        <w:tc>
          <w:tcPr>
            <w:tcW w:w="157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ascii="仿宋" w:hAnsi="仿宋" w:eastAsia="仿宋" w:cs="宋体"/>
                <w:color w:val="auto"/>
                <w:kern w:val="44"/>
                <w:sz w:val="24"/>
                <w:szCs w:val="24"/>
              </w:rPr>
              <w:t>申请表</w:t>
            </w:r>
          </w:p>
        </w:tc>
        <w:tc>
          <w:tcPr>
            <w:tcW w:w="74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纸质</w:t>
            </w:r>
            <w:r>
              <w:rPr>
                <w:rFonts w:ascii="仿宋" w:hAnsi="仿宋" w:eastAsia="仿宋" w:cs="宋体"/>
                <w:color w:val="auto"/>
                <w:kern w:val="44"/>
                <w:sz w:val="24"/>
                <w:szCs w:val="24"/>
              </w:rPr>
              <w:t>/电子</w:t>
            </w:r>
          </w:p>
        </w:tc>
        <w:tc>
          <w:tcPr>
            <w:tcW w:w="3004"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由国际合作与</w:t>
            </w:r>
            <w:r>
              <w:rPr>
                <w:rFonts w:ascii="仿宋" w:hAnsi="仿宋" w:eastAsia="仿宋" w:cs="宋体"/>
                <w:color w:val="auto"/>
                <w:kern w:val="44"/>
                <w:sz w:val="24"/>
                <w:szCs w:val="24"/>
              </w:rPr>
              <w:t>交流处</w:t>
            </w:r>
            <w:r>
              <w:rPr>
                <w:rFonts w:hint="eastAsia" w:ascii="仿宋" w:hAnsi="仿宋" w:eastAsia="仿宋" w:cs="宋体"/>
                <w:color w:val="auto"/>
                <w:kern w:val="44"/>
                <w:sz w:val="24"/>
                <w:szCs w:val="24"/>
              </w:rPr>
              <w:t>在线</w:t>
            </w:r>
            <w:r>
              <w:rPr>
                <w:rFonts w:ascii="仿宋" w:hAnsi="仿宋" w:eastAsia="仿宋" w:cs="宋体"/>
                <w:color w:val="auto"/>
                <w:kern w:val="44"/>
                <w:sz w:val="24"/>
                <w:szCs w:val="24"/>
              </w:rPr>
              <w:t>填写打印，申请人签字后，加盖</w:t>
            </w:r>
            <w:r>
              <w:rPr>
                <w:rFonts w:hint="eastAsia" w:ascii="仿宋" w:hAnsi="仿宋" w:eastAsia="仿宋" w:cs="宋体"/>
                <w:color w:val="auto"/>
                <w:kern w:val="44"/>
                <w:sz w:val="24"/>
                <w:szCs w:val="24"/>
              </w:rPr>
              <w:t>国际合作与交流处</w:t>
            </w:r>
            <w:r>
              <w:rPr>
                <w:rFonts w:ascii="仿宋" w:hAnsi="仿宋" w:eastAsia="仿宋" w:cs="宋体"/>
                <w:color w:val="auto"/>
                <w:kern w:val="44"/>
                <w:sz w:val="24"/>
                <w:szCs w:val="24"/>
              </w:rPr>
              <w:t>公章。</w:t>
            </w:r>
          </w:p>
        </w:tc>
        <w:tc>
          <w:tcPr>
            <w:tcW w:w="2268"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院系经办</w:t>
            </w:r>
            <w:r>
              <w:rPr>
                <w:rFonts w:ascii="仿宋" w:hAnsi="仿宋" w:eastAsia="仿宋" w:cs="宋体"/>
                <w:color w:val="auto"/>
                <w:kern w:val="44"/>
                <w:sz w:val="24"/>
                <w:szCs w:val="24"/>
              </w:rPr>
              <w:t>人协助填写申请表内容</w:t>
            </w:r>
            <w:r>
              <w:rPr>
                <w:rFonts w:hint="eastAsia" w:ascii="仿宋" w:hAnsi="仿宋" w:eastAsia="仿宋" w:cs="宋体"/>
                <w:color w:val="auto"/>
                <w:kern w:val="4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2</w:t>
            </w:r>
          </w:p>
        </w:tc>
        <w:tc>
          <w:tcPr>
            <w:tcW w:w="157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申请人所持</w:t>
            </w:r>
            <w:r>
              <w:rPr>
                <w:rFonts w:ascii="仿宋" w:hAnsi="仿宋" w:eastAsia="仿宋" w:cs="宋体"/>
                <w:color w:val="auto"/>
                <w:kern w:val="44"/>
                <w:sz w:val="24"/>
                <w:szCs w:val="24"/>
              </w:rPr>
              <w:t>签证或有效居留许可</w:t>
            </w:r>
          </w:p>
        </w:tc>
        <w:tc>
          <w:tcPr>
            <w:tcW w:w="74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纸质/电子</w:t>
            </w:r>
          </w:p>
        </w:tc>
        <w:tc>
          <w:tcPr>
            <w:tcW w:w="3004" w:type="dxa"/>
            <w:vAlign w:val="center"/>
          </w:tcPr>
          <w:p>
            <w:pPr>
              <w:adjustRightInd w:val="0"/>
              <w:snapToGrid w:val="0"/>
              <w:spacing w:line="240" w:lineRule="auto"/>
              <w:rPr>
                <w:rFonts w:ascii="仿宋" w:hAnsi="仿宋" w:eastAsia="仿宋" w:cs="宋体"/>
                <w:bCs/>
                <w:color w:val="auto"/>
                <w:kern w:val="44"/>
                <w:sz w:val="24"/>
                <w:szCs w:val="24"/>
              </w:rPr>
            </w:pPr>
            <w:r>
              <w:rPr>
                <w:rFonts w:ascii="仿宋" w:hAnsi="仿宋" w:eastAsia="仿宋" w:cs="宋体"/>
                <w:color w:val="auto"/>
                <w:kern w:val="44"/>
                <w:sz w:val="24"/>
                <w:szCs w:val="24"/>
              </w:rPr>
              <w:t>护照</w:t>
            </w:r>
            <w:r>
              <w:rPr>
                <w:rFonts w:hint="eastAsia" w:ascii="仿宋" w:hAnsi="仿宋" w:eastAsia="仿宋" w:cs="宋体"/>
                <w:color w:val="auto"/>
                <w:kern w:val="44"/>
                <w:sz w:val="24"/>
                <w:szCs w:val="24"/>
              </w:rPr>
              <w:t>（</w:t>
            </w:r>
            <w:r>
              <w:rPr>
                <w:rFonts w:ascii="仿宋" w:hAnsi="仿宋" w:eastAsia="仿宋" w:cs="宋体"/>
                <w:color w:val="auto"/>
                <w:kern w:val="44"/>
                <w:sz w:val="24"/>
                <w:szCs w:val="24"/>
              </w:rPr>
              <w:t>或国际</w:t>
            </w:r>
            <w:r>
              <w:rPr>
                <w:rFonts w:hint="eastAsia" w:ascii="仿宋" w:hAnsi="仿宋" w:eastAsia="仿宋" w:cs="宋体"/>
                <w:color w:val="auto"/>
                <w:kern w:val="44"/>
                <w:sz w:val="24"/>
                <w:szCs w:val="24"/>
              </w:rPr>
              <w:t>旅</w:t>
            </w:r>
            <w:r>
              <w:rPr>
                <w:rFonts w:ascii="仿宋" w:hAnsi="仿宋" w:eastAsia="仿宋" w:cs="宋体"/>
                <w:color w:val="auto"/>
                <w:kern w:val="44"/>
                <w:sz w:val="24"/>
                <w:szCs w:val="24"/>
              </w:rPr>
              <w:t>行</w:t>
            </w:r>
            <w:r>
              <w:rPr>
                <w:rFonts w:hint="eastAsia" w:ascii="仿宋" w:hAnsi="仿宋" w:eastAsia="仿宋" w:cs="宋体"/>
                <w:color w:val="auto"/>
                <w:kern w:val="44"/>
                <w:sz w:val="24"/>
                <w:szCs w:val="24"/>
              </w:rPr>
              <w:t>证件）签证页、</w:t>
            </w:r>
            <w:r>
              <w:rPr>
                <w:rFonts w:ascii="仿宋" w:hAnsi="仿宋" w:eastAsia="仿宋" w:cs="宋体"/>
                <w:color w:val="auto"/>
                <w:kern w:val="44"/>
                <w:sz w:val="24"/>
                <w:szCs w:val="24"/>
              </w:rPr>
              <w:t>入境签章页或居留许可信息</w:t>
            </w:r>
            <w:r>
              <w:rPr>
                <w:rFonts w:hint="eastAsia" w:ascii="仿宋" w:hAnsi="仿宋" w:eastAsia="仿宋" w:cs="宋体"/>
                <w:color w:val="auto"/>
                <w:kern w:val="44"/>
                <w:sz w:val="24"/>
                <w:szCs w:val="24"/>
              </w:rPr>
              <w:t>页</w:t>
            </w:r>
            <w:r>
              <w:rPr>
                <w:rFonts w:ascii="仿宋" w:hAnsi="仿宋" w:eastAsia="仿宋" w:cs="宋体"/>
                <w:color w:val="auto"/>
                <w:kern w:val="44"/>
                <w:sz w:val="24"/>
                <w:szCs w:val="24"/>
              </w:rPr>
              <w:t>。</w:t>
            </w:r>
          </w:p>
        </w:tc>
        <w:tc>
          <w:tcPr>
            <w:tcW w:w="2268"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护照</w:t>
            </w:r>
            <w:r>
              <w:rPr>
                <w:rFonts w:ascii="仿宋" w:hAnsi="仿宋" w:eastAsia="仿宋" w:cs="宋体"/>
                <w:color w:val="auto"/>
                <w:kern w:val="44"/>
                <w:sz w:val="24"/>
                <w:szCs w:val="24"/>
              </w:rPr>
              <w:t>需要与申请《外国人工作许可通知》</w:t>
            </w:r>
            <w:r>
              <w:rPr>
                <w:rFonts w:hint="eastAsia" w:ascii="仿宋" w:hAnsi="仿宋" w:eastAsia="仿宋" w:cs="宋体"/>
                <w:color w:val="auto"/>
                <w:kern w:val="44"/>
                <w:sz w:val="24"/>
                <w:szCs w:val="24"/>
              </w:rPr>
              <w:t>时</w:t>
            </w:r>
            <w:r>
              <w:rPr>
                <w:rFonts w:ascii="仿宋" w:hAnsi="仿宋" w:eastAsia="仿宋" w:cs="宋体"/>
                <w:color w:val="auto"/>
                <w:kern w:val="44"/>
                <w:sz w:val="24"/>
                <w:szCs w:val="24"/>
              </w:rPr>
              <w:t>所持护照一致。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3</w:t>
            </w:r>
          </w:p>
        </w:tc>
        <w:tc>
          <w:tcPr>
            <w:tcW w:w="157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聘用</w:t>
            </w:r>
            <w:r>
              <w:rPr>
                <w:rFonts w:ascii="仿宋" w:hAnsi="仿宋" w:eastAsia="仿宋" w:cs="宋体"/>
                <w:color w:val="auto"/>
                <w:kern w:val="44"/>
                <w:sz w:val="24"/>
                <w:szCs w:val="24"/>
              </w:rPr>
              <w:t>合同</w:t>
            </w:r>
          </w:p>
        </w:tc>
        <w:tc>
          <w:tcPr>
            <w:tcW w:w="74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纸质/电子</w:t>
            </w:r>
          </w:p>
        </w:tc>
        <w:tc>
          <w:tcPr>
            <w:tcW w:w="3004"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应</w:t>
            </w:r>
            <w:r>
              <w:rPr>
                <w:rFonts w:ascii="仿宋" w:hAnsi="仿宋" w:eastAsia="仿宋" w:cs="宋体"/>
                <w:color w:val="auto"/>
                <w:kern w:val="44"/>
                <w:sz w:val="24"/>
                <w:szCs w:val="24"/>
              </w:rPr>
              <w:t>提供</w:t>
            </w:r>
            <w:r>
              <w:rPr>
                <w:rFonts w:hint="eastAsia" w:ascii="仿宋" w:hAnsi="仿宋" w:eastAsia="仿宋" w:cs="宋体"/>
                <w:color w:val="auto"/>
                <w:kern w:val="44"/>
                <w:sz w:val="24"/>
                <w:szCs w:val="24"/>
              </w:rPr>
              <w:t>中文</w:t>
            </w:r>
            <w:r>
              <w:rPr>
                <w:rFonts w:ascii="仿宋" w:hAnsi="仿宋" w:eastAsia="仿宋" w:cs="宋体"/>
                <w:color w:val="auto"/>
                <w:kern w:val="44"/>
                <w:sz w:val="24"/>
                <w:szCs w:val="24"/>
              </w:rPr>
              <w:t>合同</w:t>
            </w:r>
            <w:r>
              <w:rPr>
                <w:rFonts w:hint="eastAsia" w:ascii="仿宋" w:hAnsi="仿宋" w:eastAsia="仿宋" w:cs="宋体"/>
                <w:color w:val="auto"/>
                <w:kern w:val="44"/>
                <w:sz w:val="24"/>
                <w:szCs w:val="24"/>
              </w:rPr>
              <w:t>，</w:t>
            </w:r>
            <w:r>
              <w:rPr>
                <w:rFonts w:ascii="仿宋" w:hAnsi="仿宋" w:eastAsia="仿宋" w:cs="宋体"/>
                <w:color w:val="auto"/>
                <w:kern w:val="44"/>
                <w:sz w:val="24"/>
                <w:szCs w:val="24"/>
              </w:rPr>
              <w:t>应</w:t>
            </w:r>
            <w:r>
              <w:rPr>
                <w:rFonts w:hint="eastAsia" w:ascii="仿宋" w:hAnsi="仿宋" w:eastAsia="仿宋" w:cs="宋体"/>
                <w:color w:val="auto"/>
                <w:kern w:val="44"/>
                <w:sz w:val="24"/>
                <w:szCs w:val="24"/>
              </w:rPr>
              <w:t>由</w:t>
            </w:r>
            <w:r>
              <w:rPr>
                <w:rFonts w:ascii="仿宋" w:hAnsi="仿宋" w:eastAsia="仿宋" w:cs="宋体"/>
                <w:color w:val="auto"/>
                <w:kern w:val="44"/>
                <w:sz w:val="24"/>
                <w:szCs w:val="24"/>
              </w:rPr>
              <w:t>申请人签名并</w:t>
            </w:r>
            <w:r>
              <w:rPr>
                <w:rFonts w:hint="eastAsia" w:ascii="仿宋" w:hAnsi="仿宋" w:eastAsia="仿宋" w:cs="宋体"/>
                <w:color w:val="auto"/>
                <w:kern w:val="44"/>
                <w:sz w:val="24"/>
                <w:szCs w:val="24"/>
              </w:rPr>
              <w:t>加盖</w:t>
            </w:r>
            <w:r>
              <w:rPr>
                <w:rFonts w:ascii="仿宋" w:hAnsi="仿宋" w:eastAsia="仿宋" w:cs="宋体"/>
                <w:color w:val="auto"/>
                <w:kern w:val="44"/>
                <w:sz w:val="24"/>
                <w:szCs w:val="24"/>
              </w:rPr>
              <w:t>单位公</w:t>
            </w:r>
            <w:r>
              <w:rPr>
                <w:rFonts w:hint="eastAsia" w:ascii="仿宋" w:hAnsi="仿宋" w:eastAsia="仿宋" w:cs="宋体"/>
                <w:color w:val="auto"/>
                <w:kern w:val="44"/>
                <w:sz w:val="24"/>
                <w:szCs w:val="24"/>
              </w:rPr>
              <w:t>章，</w:t>
            </w:r>
            <w:r>
              <w:rPr>
                <w:rFonts w:ascii="仿宋" w:hAnsi="仿宋" w:eastAsia="仿宋" w:cs="宋体"/>
                <w:color w:val="auto"/>
                <w:kern w:val="44"/>
                <w:sz w:val="24"/>
                <w:szCs w:val="24"/>
              </w:rPr>
              <w:t>不</w:t>
            </w:r>
            <w:r>
              <w:rPr>
                <w:rFonts w:hint="eastAsia" w:ascii="仿宋" w:hAnsi="仿宋" w:eastAsia="仿宋" w:cs="宋体"/>
                <w:color w:val="auto"/>
                <w:kern w:val="44"/>
                <w:sz w:val="24"/>
                <w:szCs w:val="24"/>
              </w:rPr>
              <w:t>得</w:t>
            </w:r>
            <w:r>
              <w:rPr>
                <w:rFonts w:ascii="仿宋" w:hAnsi="仿宋" w:eastAsia="仿宋" w:cs="宋体"/>
                <w:color w:val="auto"/>
                <w:kern w:val="44"/>
                <w:sz w:val="24"/>
                <w:szCs w:val="24"/>
              </w:rPr>
              <w:t>涂改。</w:t>
            </w:r>
          </w:p>
        </w:tc>
        <w:tc>
          <w:tcPr>
            <w:tcW w:w="2268"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申请</w:t>
            </w:r>
            <w:r>
              <w:rPr>
                <w:rFonts w:ascii="仿宋" w:hAnsi="仿宋" w:eastAsia="仿宋" w:cs="宋体"/>
                <w:color w:val="auto"/>
                <w:kern w:val="44"/>
                <w:sz w:val="24"/>
                <w:szCs w:val="24"/>
              </w:rPr>
              <w:t>《外国人工作许可通知》</w:t>
            </w:r>
            <w:r>
              <w:rPr>
                <w:rFonts w:hint="eastAsia" w:ascii="仿宋" w:hAnsi="仿宋" w:eastAsia="仿宋" w:cs="宋体"/>
                <w:color w:val="auto"/>
                <w:kern w:val="44"/>
                <w:sz w:val="24"/>
                <w:szCs w:val="24"/>
              </w:rPr>
              <w:t>时已</w:t>
            </w:r>
            <w:r>
              <w:rPr>
                <w:rFonts w:ascii="仿宋" w:hAnsi="仿宋" w:eastAsia="仿宋" w:cs="宋体"/>
                <w:color w:val="auto"/>
                <w:kern w:val="44"/>
                <w:sz w:val="24"/>
                <w:szCs w:val="24"/>
              </w:rPr>
              <w:t>提</w:t>
            </w:r>
            <w:r>
              <w:rPr>
                <w:rFonts w:hint="eastAsia" w:ascii="仿宋" w:hAnsi="仿宋" w:eastAsia="仿宋" w:cs="宋体"/>
                <w:color w:val="auto"/>
                <w:kern w:val="44"/>
                <w:sz w:val="24"/>
                <w:szCs w:val="24"/>
              </w:rPr>
              <w:t>供</w:t>
            </w:r>
            <w:r>
              <w:rPr>
                <w:rFonts w:ascii="仿宋" w:hAnsi="仿宋" w:eastAsia="仿宋" w:cs="宋体"/>
                <w:color w:val="auto"/>
                <w:kern w:val="44"/>
                <w:sz w:val="24"/>
                <w:szCs w:val="24"/>
              </w:rPr>
              <w:t>的可不再重复提</w:t>
            </w:r>
            <w:r>
              <w:rPr>
                <w:rFonts w:hint="eastAsia" w:ascii="仿宋" w:hAnsi="仿宋" w:eastAsia="仿宋" w:cs="宋体"/>
                <w:color w:val="auto"/>
                <w:kern w:val="44"/>
                <w:sz w:val="24"/>
                <w:szCs w:val="24"/>
              </w:rPr>
              <w:t>供</w:t>
            </w:r>
            <w:r>
              <w:rPr>
                <w:rFonts w:ascii="仿宋" w:hAnsi="仿宋" w:eastAsia="仿宋" w:cs="宋体"/>
                <w:color w:val="auto"/>
                <w:kern w:val="44"/>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4</w:t>
            </w:r>
          </w:p>
        </w:tc>
        <w:tc>
          <w:tcPr>
            <w:tcW w:w="157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体检证明</w:t>
            </w:r>
          </w:p>
        </w:tc>
        <w:tc>
          <w:tcPr>
            <w:tcW w:w="746" w:type="dxa"/>
            <w:vAlign w:val="center"/>
          </w:tcPr>
          <w:p>
            <w:pPr>
              <w:adjustRightInd w:val="0"/>
              <w:snapToGrid w:val="0"/>
              <w:spacing w:line="240" w:lineRule="auto"/>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纸质/电子</w:t>
            </w:r>
          </w:p>
        </w:tc>
        <w:tc>
          <w:tcPr>
            <w:tcW w:w="3004"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由</w:t>
            </w:r>
            <w:r>
              <w:rPr>
                <w:rFonts w:ascii="仿宋" w:hAnsi="仿宋" w:eastAsia="仿宋" w:cs="宋体"/>
                <w:color w:val="auto"/>
                <w:kern w:val="44"/>
                <w:sz w:val="24"/>
                <w:szCs w:val="24"/>
              </w:rPr>
              <w:t>中国检验检疫机构出具的境外人员体格检查记录验证证明或健康检查证明书，签发时间在6个月内</w:t>
            </w:r>
            <w:r>
              <w:rPr>
                <w:rFonts w:hint="eastAsia" w:ascii="仿宋" w:hAnsi="仿宋" w:eastAsia="仿宋" w:cs="宋体"/>
                <w:color w:val="auto"/>
                <w:kern w:val="44"/>
                <w:sz w:val="24"/>
                <w:szCs w:val="24"/>
              </w:rPr>
              <w:t>。</w:t>
            </w:r>
          </w:p>
        </w:tc>
        <w:tc>
          <w:tcPr>
            <w:tcW w:w="2268" w:type="dxa"/>
            <w:vAlign w:val="center"/>
          </w:tcPr>
          <w:p>
            <w:pPr>
              <w:adjustRightInd w:val="0"/>
              <w:snapToGrid w:val="0"/>
              <w:spacing w:line="240" w:lineRule="auto"/>
              <w:rPr>
                <w:rFonts w:ascii="仿宋" w:hAnsi="仿宋" w:eastAsia="仿宋" w:cs="宋体"/>
                <w:bCs/>
                <w:color w:val="auto"/>
                <w:kern w:val="44"/>
                <w:sz w:val="24"/>
                <w:szCs w:val="24"/>
              </w:rPr>
            </w:pPr>
            <w:r>
              <w:rPr>
                <w:rFonts w:hint="eastAsia" w:ascii="仿宋" w:hAnsi="仿宋" w:eastAsia="仿宋" w:cs="宋体"/>
                <w:color w:val="auto"/>
                <w:kern w:val="44"/>
                <w:sz w:val="24"/>
                <w:szCs w:val="24"/>
              </w:rPr>
              <w:t>申请</w:t>
            </w:r>
            <w:r>
              <w:rPr>
                <w:rFonts w:ascii="仿宋" w:hAnsi="仿宋" w:eastAsia="仿宋" w:cs="宋体"/>
                <w:color w:val="auto"/>
                <w:kern w:val="44"/>
                <w:sz w:val="24"/>
                <w:szCs w:val="24"/>
              </w:rPr>
              <w:t>《外国人工作许可通知》</w:t>
            </w:r>
            <w:r>
              <w:rPr>
                <w:rFonts w:hint="eastAsia" w:ascii="仿宋" w:hAnsi="仿宋" w:eastAsia="仿宋" w:cs="宋体"/>
                <w:color w:val="auto"/>
                <w:kern w:val="44"/>
                <w:sz w:val="24"/>
                <w:szCs w:val="24"/>
              </w:rPr>
              <w:t>时未提供</w:t>
            </w:r>
            <w:r>
              <w:rPr>
                <w:rFonts w:ascii="仿宋" w:hAnsi="仿宋" w:eastAsia="仿宋" w:cs="宋体"/>
                <w:color w:val="auto"/>
                <w:kern w:val="44"/>
                <w:sz w:val="24"/>
                <w:szCs w:val="24"/>
              </w:rPr>
              <w:t>的应提供。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65" w:type="dxa"/>
            <w:vAlign w:val="center"/>
          </w:tcPr>
          <w:p>
            <w:pPr>
              <w:adjustRightInd w:val="0"/>
              <w:snapToGrid w:val="0"/>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5</w:t>
            </w:r>
          </w:p>
        </w:tc>
        <w:tc>
          <w:tcPr>
            <w:tcW w:w="1576" w:type="dxa"/>
            <w:vAlign w:val="center"/>
          </w:tcPr>
          <w:p>
            <w:pPr>
              <w:adjustRightInd w:val="0"/>
              <w:snapToGrid w:val="0"/>
              <w:jc w:val="center"/>
              <w:rPr>
                <w:rFonts w:ascii="仿宋" w:hAnsi="仿宋" w:eastAsia="仿宋" w:cs="宋体"/>
                <w:bCs/>
                <w:color w:val="auto"/>
                <w:kern w:val="44"/>
                <w:sz w:val="24"/>
                <w:szCs w:val="24"/>
              </w:rPr>
            </w:pPr>
            <w:r>
              <w:rPr>
                <w:rFonts w:hint="eastAsia" w:ascii="仿宋" w:hAnsi="仿宋" w:eastAsia="仿宋" w:cs="宋体"/>
                <w:color w:val="auto"/>
                <w:kern w:val="44"/>
                <w:sz w:val="24"/>
                <w:szCs w:val="24"/>
              </w:rPr>
              <w:t>其他材料</w:t>
            </w:r>
          </w:p>
        </w:tc>
        <w:tc>
          <w:tcPr>
            <w:tcW w:w="746" w:type="dxa"/>
            <w:vAlign w:val="center"/>
          </w:tcPr>
          <w:p>
            <w:pPr>
              <w:adjustRightInd w:val="0"/>
              <w:snapToGrid w:val="0"/>
              <w:jc w:val="center"/>
              <w:rPr>
                <w:rFonts w:ascii="仿宋" w:hAnsi="仿宋" w:eastAsia="仿宋" w:cs="宋体"/>
                <w:bCs/>
                <w:color w:val="auto"/>
                <w:kern w:val="44"/>
                <w:sz w:val="24"/>
                <w:szCs w:val="24"/>
              </w:rPr>
            </w:pPr>
          </w:p>
        </w:tc>
        <w:tc>
          <w:tcPr>
            <w:tcW w:w="3004" w:type="dxa"/>
            <w:vAlign w:val="center"/>
          </w:tcPr>
          <w:p>
            <w:pPr>
              <w:adjustRightInd w:val="0"/>
              <w:snapToGrid w:val="0"/>
              <w:rPr>
                <w:rFonts w:ascii="仿宋" w:hAnsi="仿宋" w:eastAsia="仿宋" w:cs="宋体"/>
                <w:bCs/>
                <w:color w:val="auto"/>
                <w:kern w:val="44"/>
                <w:sz w:val="24"/>
                <w:szCs w:val="24"/>
              </w:rPr>
            </w:pPr>
          </w:p>
        </w:tc>
        <w:tc>
          <w:tcPr>
            <w:tcW w:w="2268" w:type="dxa"/>
            <w:vAlign w:val="center"/>
          </w:tcPr>
          <w:p>
            <w:pPr>
              <w:adjustRightInd w:val="0"/>
              <w:snapToGrid w:val="0"/>
              <w:rPr>
                <w:rFonts w:ascii="仿宋" w:hAnsi="仿宋" w:eastAsia="仿宋" w:cs="宋体"/>
                <w:bCs/>
                <w:color w:val="auto"/>
                <w:kern w:val="44"/>
                <w:sz w:val="24"/>
                <w:szCs w:val="24"/>
              </w:rPr>
            </w:pPr>
          </w:p>
        </w:tc>
      </w:tr>
    </w:tbl>
    <w:p>
      <w:pPr>
        <w:widowControl/>
        <w:spacing w:line="360" w:lineRule="auto"/>
        <w:rPr>
          <w:rFonts w:ascii="宋体" w:hAnsi="宋体" w:eastAsia="宋体" w:cs="宋体"/>
          <w:bCs/>
          <w:sz w:val="24"/>
          <w:szCs w:val="24"/>
        </w:rPr>
      </w:pPr>
      <w:r>
        <w:rPr>
          <w:rFonts w:hint="eastAsia" w:ascii="宋体" w:hAnsi="宋体" w:eastAsia="宋体" w:cs="宋体"/>
          <w:bCs/>
          <w:sz w:val="24"/>
          <w:szCs w:val="24"/>
        </w:rPr>
        <w:drawing>
          <wp:inline distT="0" distB="0" distL="114300" distR="114300">
            <wp:extent cx="5272405" cy="4411980"/>
            <wp:effectExtent l="0" t="0" r="4445" b="7620"/>
            <wp:docPr id="2" name="图片 2" descr="16044756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4475675(1)"/>
                    <pic:cNvPicPr>
                      <a:picLocks noChangeAspect="1"/>
                    </pic:cNvPicPr>
                  </pic:nvPicPr>
                  <pic:blipFill>
                    <a:blip r:embed="rId5"/>
                    <a:stretch>
                      <a:fillRect/>
                    </a:stretch>
                  </pic:blipFill>
                  <pic:spPr>
                    <a:xfrm>
                      <a:off x="0" y="0"/>
                      <a:ext cx="5272405" cy="4411980"/>
                    </a:xfrm>
                    <a:prstGeom prst="rect">
                      <a:avLst/>
                    </a:prstGeom>
                  </pic:spPr>
                </pic:pic>
              </a:graphicData>
            </a:graphic>
          </wp:inline>
        </w:drawing>
      </w:r>
      <w:r>
        <w:rPr>
          <w:rFonts w:hint="eastAsia" w:ascii="宋体" w:hAnsi="宋体" w:eastAsia="宋体" w:cs="宋体"/>
          <w:b/>
          <w:bCs w:val="0"/>
          <w:sz w:val="28"/>
          <w:szCs w:val="28"/>
        </w:rPr>
        <w:t>*境内申领《中华人民共和国外国人工作许可证》</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对于符合下列情形之一的</w:t>
      </w:r>
      <w:r>
        <w:rPr>
          <w:rFonts w:hint="eastAsia" w:ascii="宋体" w:hAnsi="宋体" w:eastAsia="宋体" w:cs="宋体"/>
          <w:sz w:val="24"/>
          <w:szCs w:val="24"/>
          <w:lang w:eastAsia="zh-CN"/>
        </w:rPr>
        <w:t>外国专家</w:t>
      </w:r>
      <w:r>
        <w:rPr>
          <w:rFonts w:hint="eastAsia" w:ascii="宋体" w:hAnsi="宋体" w:eastAsia="宋体" w:cs="宋体"/>
          <w:sz w:val="24"/>
          <w:szCs w:val="24"/>
        </w:rPr>
        <w:t>，可在境内直接申领《中华人民共和国外国人工作许可证》，所需材料及流程同《中华人民共和国外国人工作许可通知》。</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1.持其他签证或有效居留证件已入境的外国高端人才（即A类人才）；</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2.在华工作的</w:t>
      </w:r>
      <w:r>
        <w:rPr>
          <w:rFonts w:hint="eastAsia" w:ascii="宋体" w:hAnsi="宋体" w:eastAsia="宋体" w:cs="宋体"/>
          <w:sz w:val="24"/>
          <w:szCs w:val="24"/>
          <w:lang w:eastAsia="zh-CN"/>
        </w:rPr>
        <w:t>外国专家</w:t>
      </w:r>
      <w:r>
        <w:rPr>
          <w:rFonts w:hint="eastAsia" w:ascii="宋体" w:hAnsi="宋体" w:eastAsia="宋体" w:cs="宋体"/>
          <w:sz w:val="24"/>
          <w:szCs w:val="24"/>
        </w:rPr>
        <w:t>变换用人单位，但工作岗位（职业）未变动，且工作类居留许可在有效期内的（应先行注销现有工作许可）。</w:t>
      </w:r>
    </w:p>
    <w:p>
      <w:pPr>
        <w:spacing w:line="360" w:lineRule="auto"/>
        <w:rPr>
          <w:rFonts w:ascii="宋体" w:hAnsi="宋体" w:eastAsia="宋体" w:cs="宋体"/>
          <w:sz w:val="28"/>
          <w:szCs w:val="28"/>
        </w:rPr>
      </w:pP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、《中华人民共和国外国人工作许可证》的延期</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用人单位在原岗位（职业）继续聘用</w:t>
      </w:r>
      <w:r>
        <w:rPr>
          <w:rFonts w:hint="eastAsia" w:ascii="宋体" w:hAnsi="宋体" w:eastAsia="宋体" w:cs="宋体"/>
          <w:sz w:val="24"/>
          <w:szCs w:val="24"/>
          <w:lang w:eastAsia="zh-CN"/>
        </w:rPr>
        <w:t>外国专家</w:t>
      </w:r>
      <w:r>
        <w:rPr>
          <w:rFonts w:hint="eastAsia" w:ascii="宋体" w:hAnsi="宋体" w:eastAsia="宋体" w:cs="宋体"/>
          <w:sz w:val="24"/>
          <w:szCs w:val="24"/>
        </w:rPr>
        <w:t>的，应在</w:t>
      </w:r>
      <w:r>
        <w:rPr>
          <w:rFonts w:hint="eastAsia" w:ascii="宋体" w:hAnsi="宋体" w:eastAsia="宋体" w:cs="宋体"/>
          <w:sz w:val="24"/>
          <w:szCs w:val="24"/>
          <w:lang w:eastAsia="zh-CN"/>
        </w:rPr>
        <w:t>外国专家</w:t>
      </w:r>
      <w:r>
        <w:rPr>
          <w:rFonts w:hint="eastAsia" w:ascii="宋体" w:hAnsi="宋体" w:eastAsia="宋体" w:cs="宋体"/>
          <w:sz w:val="24"/>
          <w:szCs w:val="24"/>
        </w:rPr>
        <w:t>所持《中华人民共和国外国人工作许可证》有效期</w:t>
      </w:r>
      <w:r>
        <w:rPr>
          <w:rFonts w:hint="eastAsia" w:ascii="宋体" w:hAnsi="宋体" w:eastAsia="宋体" w:cs="宋体"/>
          <w:b/>
          <w:sz w:val="24"/>
          <w:szCs w:val="24"/>
        </w:rPr>
        <w:t>届满40日前</w:t>
      </w:r>
      <w:r>
        <w:rPr>
          <w:rFonts w:hint="eastAsia" w:ascii="宋体" w:hAnsi="宋体" w:eastAsia="宋体" w:cs="宋体"/>
          <w:sz w:val="24"/>
          <w:szCs w:val="24"/>
        </w:rPr>
        <w:t>向天津市科学技术局提出申请（最长</w:t>
      </w:r>
      <w:r>
        <w:rPr>
          <w:rFonts w:ascii="宋体" w:hAnsi="宋体" w:eastAsia="宋体" w:cs="宋体"/>
          <w:sz w:val="24"/>
          <w:szCs w:val="24"/>
        </w:rPr>
        <w:t>可提前</w:t>
      </w:r>
      <w:r>
        <w:rPr>
          <w:rFonts w:hint="eastAsia" w:ascii="宋体" w:hAnsi="宋体" w:eastAsia="宋体" w:cs="宋体"/>
          <w:sz w:val="24"/>
          <w:szCs w:val="24"/>
        </w:rPr>
        <w:t>90日）。</w:t>
      </w:r>
      <w:bookmarkStart w:id="1" w:name="_GoBack"/>
      <w:bookmarkEnd w:id="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1.网上提交信息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登录“外国人来华工作管理服务系统”网上提交《中华人民共和国外国人工作许可证》延期申请信息。</w:t>
      </w:r>
    </w:p>
    <w:p>
      <w:pPr>
        <w:spacing w:line="360" w:lineRule="auto"/>
        <w:rPr>
          <w:rFonts w:ascii="宋体" w:hAnsi="宋体" w:eastAsia="宋体" w:cs="宋体"/>
          <w:sz w:val="24"/>
          <w:szCs w:val="24"/>
        </w:rPr>
      </w:pPr>
      <w:r>
        <w:rPr>
          <w:rFonts w:hint="eastAsia" w:ascii="宋体" w:hAnsi="宋体" w:eastAsia="宋体" w:cs="宋体"/>
          <w:sz w:val="24"/>
          <w:szCs w:val="24"/>
        </w:rPr>
        <w:t xml:space="preserve">    特别提醒：</w:t>
      </w:r>
      <w:r>
        <w:rPr>
          <w:rFonts w:hint="eastAsia" w:ascii="宋体" w:hAnsi="宋体" w:eastAsia="宋体" w:cs="宋体"/>
          <w:sz w:val="24"/>
          <w:szCs w:val="24"/>
          <w:lang w:eastAsia="zh-CN"/>
        </w:rPr>
        <w:t>外国专家</w:t>
      </w:r>
      <w:r>
        <w:rPr>
          <w:rFonts w:hint="eastAsia" w:ascii="宋体" w:hAnsi="宋体" w:eastAsia="宋体" w:cs="宋体"/>
          <w:sz w:val="24"/>
          <w:szCs w:val="24"/>
        </w:rPr>
        <w:t>延期申请一定要在有效期届满30日前完成网上审批，否则将无法正常办理延期手续。</w:t>
      </w:r>
    </w:p>
    <w:p>
      <w:pPr>
        <w:tabs>
          <w:tab w:val="left" w:pos="534"/>
          <w:tab w:val="left" w:pos="549"/>
          <w:tab w:val="left" w:pos="714"/>
          <w:tab w:val="left" w:pos="834"/>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2.书面材料接收</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用人单位通过网上提交信息，经天津市科技局三级预审通过后，需携带在线提交所有材料的原件现场递交材料审核。现场递交纸质材料，申请人本人前往需持护照；若用人单位经办人前往，需持国际合作</w:t>
      </w:r>
      <w:r>
        <w:rPr>
          <w:rFonts w:ascii="宋体" w:hAnsi="宋体" w:eastAsia="宋体" w:cs="宋体"/>
          <w:sz w:val="24"/>
          <w:szCs w:val="24"/>
        </w:rPr>
        <w:t>与</w:t>
      </w:r>
      <w:r>
        <w:rPr>
          <w:rFonts w:hint="eastAsia" w:ascii="宋体" w:hAnsi="宋体" w:eastAsia="宋体" w:cs="宋体"/>
          <w:sz w:val="24"/>
          <w:szCs w:val="24"/>
        </w:rPr>
        <w:t>交流处开具的介绍信、本人有效证件并现场出示本人有效证件。</w:t>
      </w:r>
    </w:p>
    <w:p>
      <w:pPr>
        <w:spacing w:line="360" w:lineRule="auto"/>
        <w:ind w:firstLine="241" w:firstLineChars="100"/>
        <w:jc w:val="center"/>
        <w:rPr>
          <w:b/>
          <w:bCs/>
          <w:sz w:val="28"/>
          <w:szCs w:val="28"/>
        </w:rPr>
      </w:pPr>
      <w:r>
        <w:rPr>
          <w:rFonts w:hint="eastAsia" w:ascii="宋体" w:hAnsi="宋体" w:eastAsia="宋体" w:cs="宋体"/>
          <w:b/>
          <w:bCs/>
          <w:color w:val="5B9BD5" w:themeColor="accent1"/>
          <w:sz w:val="24"/>
          <w:szCs w:val="24"/>
          <w14:textFill>
            <w14:solidFill>
              <w14:schemeClr w14:val="accent1"/>
            </w14:solidFill>
          </w14:textFill>
        </w:rPr>
        <w:fldChar w:fldCharType="begin"/>
      </w:r>
      <w:r>
        <w:rPr>
          <w:rFonts w:hint="eastAsia" w:ascii="宋体" w:hAnsi="宋体" w:eastAsia="宋体" w:cs="宋体"/>
          <w:b/>
          <w:bCs/>
          <w:color w:val="5B9BD5" w:themeColor="accent1"/>
          <w:sz w:val="24"/>
          <w:szCs w:val="24"/>
          <w14:textFill>
            <w14:solidFill>
              <w14:schemeClr w14:val="accent1"/>
            </w14:solidFill>
          </w14:textFill>
        </w:rPr>
        <w:instrText xml:space="preserve"> HYPERLINK "《中华人民共和国外国人工作许可证》的延期申请材料清单.docx" </w:instrText>
      </w:r>
      <w:r>
        <w:rPr>
          <w:rFonts w:hint="eastAsia" w:ascii="宋体" w:hAnsi="宋体" w:eastAsia="宋体" w:cs="宋体"/>
          <w:b/>
          <w:bCs/>
          <w:color w:val="5B9BD5" w:themeColor="accent1"/>
          <w:sz w:val="24"/>
          <w:szCs w:val="24"/>
          <w14:textFill>
            <w14:solidFill>
              <w14:schemeClr w14:val="accent1"/>
            </w14:solidFill>
          </w14:textFill>
        </w:rPr>
        <w:fldChar w:fldCharType="separate"/>
      </w:r>
      <w:r>
        <w:rPr>
          <w:rFonts w:hint="eastAsia"/>
          <w:b/>
          <w:bCs/>
          <w:sz w:val="28"/>
          <w:szCs w:val="28"/>
        </w:rPr>
        <w:t>《中华人民共和国外国人工作许可证》的</w:t>
      </w:r>
    </w:p>
    <w:p>
      <w:pPr>
        <w:spacing w:line="360" w:lineRule="auto"/>
        <w:ind w:firstLine="281" w:firstLineChars="100"/>
        <w:jc w:val="center"/>
        <w:rPr>
          <w:b/>
          <w:bCs/>
          <w:sz w:val="28"/>
          <w:szCs w:val="28"/>
        </w:rPr>
      </w:pPr>
      <w:r>
        <w:rPr>
          <w:rFonts w:hint="eastAsia"/>
          <w:b/>
          <w:bCs/>
          <w:sz w:val="28"/>
          <w:szCs w:val="28"/>
        </w:rPr>
        <w:t>延期申请材料清单</w:t>
      </w:r>
    </w:p>
    <w:tbl>
      <w:tblPr>
        <w:tblStyle w:val="2"/>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963"/>
        <w:gridCol w:w="825"/>
        <w:gridCol w:w="450"/>
        <w:gridCol w:w="825"/>
        <w:gridCol w:w="300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Align w:val="center"/>
          </w:tcPr>
          <w:p>
            <w:pPr>
              <w:spacing w:line="240" w:lineRule="auto"/>
              <w:jc w:val="center"/>
              <w:rPr>
                <w:sz w:val="24"/>
                <w:szCs w:val="24"/>
              </w:rPr>
            </w:pPr>
            <w:r>
              <w:rPr>
                <w:rFonts w:hint="eastAsia"/>
                <w:sz w:val="24"/>
                <w:szCs w:val="24"/>
              </w:rPr>
              <w:t>人才</w:t>
            </w:r>
          </w:p>
          <w:p>
            <w:pPr>
              <w:spacing w:line="240" w:lineRule="auto"/>
              <w:jc w:val="center"/>
              <w:rPr>
                <w:sz w:val="24"/>
                <w:szCs w:val="24"/>
              </w:rPr>
            </w:pPr>
            <w:r>
              <w:rPr>
                <w:rFonts w:hint="eastAsia"/>
                <w:sz w:val="24"/>
                <w:szCs w:val="24"/>
              </w:rPr>
              <w:t>分类</w:t>
            </w:r>
          </w:p>
        </w:tc>
        <w:tc>
          <w:tcPr>
            <w:tcW w:w="1963" w:type="dxa"/>
            <w:vAlign w:val="center"/>
          </w:tcPr>
          <w:p>
            <w:pPr>
              <w:spacing w:line="240" w:lineRule="auto"/>
              <w:jc w:val="center"/>
              <w:rPr>
                <w:sz w:val="24"/>
                <w:szCs w:val="24"/>
              </w:rPr>
            </w:pPr>
            <w:r>
              <w:rPr>
                <w:rFonts w:hint="eastAsia"/>
                <w:sz w:val="24"/>
                <w:szCs w:val="24"/>
              </w:rPr>
              <w:t>提交材料清单</w:t>
            </w:r>
          </w:p>
        </w:tc>
        <w:tc>
          <w:tcPr>
            <w:tcW w:w="825" w:type="dxa"/>
            <w:vAlign w:val="center"/>
          </w:tcPr>
          <w:p>
            <w:pPr>
              <w:spacing w:line="240" w:lineRule="auto"/>
              <w:jc w:val="center"/>
              <w:rPr>
                <w:sz w:val="24"/>
                <w:szCs w:val="24"/>
              </w:rPr>
            </w:pPr>
            <w:r>
              <w:rPr>
                <w:rFonts w:hint="eastAsia"/>
                <w:sz w:val="24"/>
                <w:szCs w:val="24"/>
              </w:rPr>
              <w:t>原件/复印件</w:t>
            </w:r>
          </w:p>
        </w:tc>
        <w:tc>
          <w:tcPr>
            <w:tcW w:w="450" w:type="dxa"/>
            <w:vAlign w:val="center"/>
          </w:tcPr>
          <w:p>
            <w:pPr>
              <w:spacing w:line="240" w:lineRule="auto"/>
              <w:jc w:val="center"/>
              <w:rPr>
                <w:sz w:val="24"/>
                <w:szCs w:val="24"/>
              </w:rPr>
            </w:pPr>
            <w:r>
              <w:rPr>
                <w:rFonts w:hint="eastAsia"/>
                <w:sz w:val="24"/>
                <w:szCs w:val="24"/>
              </w:rPr>
              <w:t>份数</w:t>
            </w:r>
          </w:p>
        </w:tc>
        <w:tc>
          <w:tcPr>
            <w:tcW w:w="825" w:type="dxa"/>
            <w:vAlign w:val="center"/>
          </w:tcPr>
          <w:p>
            <w:pPr>
              <w:spacing w:line="240" w:lineRule="auto"/>
              <w:jc w:val="center"/>
              <w:rPr>
                <w:sz w:val="24"/>
                <w:szCs w:val="24"/>
              </w:rPr>
            </w:pPr>
            <w:r>
              <w:rPr>
                <w:rFonts w:hint="eastAsia"/>
                <w:sz w:val="24"/>
                <w:szCs w:val="24"/>
              </w:rPr>
              <w:t>纸质/电子</w:t>
            </w:r>
          </w:p>
        </w:tc>
        <w:tc>
          <w:tcPr>
            <w:tcW w:w="3000" w:type="dxa"/>
            <w:vAlign w:val="center"/>
          </w:tcPr>
          <w:p>
            <w:pPr>
              <w:spacing w:line="240" w:lineRule="auto"/>
              <w:jc w:val="center"/>
              <w:rPr>
                <w:sz w:val="24"/>
                <w:szCs w:val="24"/>
              </w:rPr>
            </w:pPr>
            <w:r>
              <w:rPr>
                <w:rFonts w:hint="eastAsia"/>
                <w:sz w:val="24"/>
                <w:szCs w:val="24"/>
              </w:rPr>
              <w:t>要求</w:t>
            </w:r>
          </w:p>
        </w:tc>
        <w:tc>
          <w:tcPr>
            <w:tcW w:w="1154" w:type="dxa"/>
            <w:vAlign w:val="center"/>
          </w:tcPr>
          <w:p>
            <w:pPr>
              <w:spacing w:line="240" w:lineRule="auto"/>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restart"/>
            <w:vAlign w:val="center"/>
          </w:tcPr>
          <w:p>
            <w:pPr>
              <w:spacing w:line="240" w:lineRule="auto"/>
              <w:jc w:val="center"/>
              <w:rPr>
                <w:sz w:val="24"/>
                <w:szCs w:val="24"/>
              </w:rPr>
            </w:pPr>
            <w:r>
              <w:rPr>
                <w:rFonts w:hint="eastAsia"/>
                <w:sz w:val="24"/>
                <w:szCs w:val="24"/>
              </w:rPr>
              <w:t>外国高端人才（A类）</w:t>
            </w:r>
          </w:p>
          <w:p>
            <w:pPr>
              <w:spacing w:line="240" w:lineRule="auto"/>
              <w:ind w:firstLine="480" w:firstLineChars="200"/>
              <w:jc w:val="center"/>
              <w:rPr>
                <w:sz w:val="24"/>
                <w:szCs w:val="24"/>
              </w:rPr>
            </w:pPr>
            <w:r>
              <w:rPr>
                <w:rFonts w:hint="eastAsia"/>
                <w:sz w:val="24"/>
                <w:szCs w:val="24"/>
              </w:rPr>
              <w:t>和</w:t>
            </w:r>
          </w:p>
          <w:p>
            <w:pPr>
              <w:spacing w:line="240" w:lineRule="auto"/>
              <w:jc w:val="center"/>
              <w:rPr>
                <w:sz w:val="24"/>
                <w:szCs w:val="24"/>
              </w:rPr>
            </w:pPr>
            <w:r>
              <w:rPr>
                <w:rFonts w:hint="eastAsia"/>
                <w:sz w:val="24"/>
                <w:szCs w:val="24"/>
              </w:rPr>
              <w:t>外国专业人才（B类）</w:t>
            </w:r>
          </w:p>
        </w:tc>
        <w:tc>
          <w:tcPr>
            <w:tcW w:w="1963" w:type="dxa"/>
            <w:vAlign w:val="center"/>
          </w:tcPr>
          <w:p>
            <w:pPr>
              <w:spacing w:line="240" w:lineRule="auto"/>
              <w:jc w:val="center"/>
              <w:rPr>
                <w:sz w:val="24"/>
                <w:szCs w:val="24"/>
              </w:rPr>
            </w:pPr>
            <w:r>
              <w:rPr>
                <w:rFonts w:hint="eastAsia"/>
                <w:sz w:val="24"/>
                <w:szCs w:val="24"/>
              </w:rPr>
              <w:t>外国人</w:t>
            </w:r>
            <w:r>
              <w:rPr>
                <w:sz w:val="24"/>
                <w:szCs w:val="24"/>
              </w:rPr>
              <w:t>来华工作许可</w:t>
            </w:r>
            <w:r>
              <w:rPr>
                <w:rFonts w:hint="eastAsia"/>
                <w:sz w:val="24"/>
                <w:szCs w:val="24"/>
              </w:rPr>
              <w:t>延期</w:t>
            </w:r>
            <w:r>
              <w:rPr>
                <w:sz w:val="24"/>
                <w:szCs w:val="24"/>
              </w:rPr>
              <w:t>申请表</w:t>
            </w:r>
          </w:p>
        </w:tc>
        <w:tc>
          <w:tcPr>
            <w:tcW w:w="825" w:type="dxa"/>
            <w:vAlign w:val="center"/>
          </w:tcPr>
          <w:p>
            <w:pPr>
              <w:spacing w:line="240" w:lineRule="auto"/>
              <w:jc w:val="center"/>
              <w:rPr>
                <w:sz w:val="24"/>
                <w:szCs w:val="24"/>
              </w:rPr>
            </w:pPr>
            <w:r>
              <w:rPr>
                <w:rFonts w:hint="eastAsia"/>
                <w:sz w:val="24"/>
                <w:szCs w:val="24"/>
              </w:rPr>
              <w:t>原件</w:t>
            </w:r>
          </w:p>
        </w:tc>
        <w:tc>
          <w:tcPr>
            <w:tcW w:w="450" w:type="dxa"/>
            <w:vAlign w:val="center"/>
          </w:tcPr>
          <w:p>
            <w:pPr>
              <w:spacing w:line="240" w:lineRule="auto"/>
              <w:jc w:val="center"/>
              <w:rPr>
                <w:sz w:val="24"/>
                <w:szCs w:val="24"/>
              </w:rPr>
            </w:pPr>
            <w:r>
              <w:rPr>
                <w:sz w:val="24"/>
                <w:szCs w:val="24"/>
              </w:rPr>
              <w:t>1</w:t>
            </w:r>
          </w:p>
        </w:tc>
        <w:tc>
          <w:tcPr>
            <w:tcW w:w="825" w:type="dxa"/>
            <w:vAlign w:val="center"/>
          </w:tcPr>
          <w:p>
            <w:pPr>
              <w:spacing w:line="240" w:lineRule="auto"/>
              <w:jc w:val="center"/>
              <w:rPr>
                <w:sz w:val="24"/>
                <w:szCs w:val="24"/>
              </w:rPr>
            </w:pPr>
            <w:r>
              <w:rPr>
                <w:rFonts w:hint="eastAsia"/>
                <w:sz w:val="24"/>
                <w:szCs w:val="24"/>
              </w:rPr>
              <w:t>纸质/电子</w:t>
            </w:r>
          </w:p>
        </w:tc>
        <w:tc>
          <w:tcPr>
            <w:tcW w:w="3000" w:type="dxa"/>
            <w:vAlign w:val="center"/>
          </w:tcPr>
          <w:p>
            <w:pPr>
              <w:spacing w:line="240" w:lineRule="auto"/>
              <w:jc w:val="center"/>
              <w:rPr>
                <w:sz w:val="24"/>
                <w:szCs w:val="24"/>
              </w:rPr>
            </w:pPr>
            <w:r>
              <w:rPr>
                <w:rFonts w:hint="eastAsia"/>
                <w:sz w:val="24"/>
                <w:szCs w:val="24"/>
              </w:rPr>
              <w:t>在线</w:t>
            </w:r>
            <w:r>
              <w:rPr>
                <w:sz w:val="24"/>
                <w:szCs w:val="24"/>
              </w:rPr>
              <w:t>填写打印，申请人签字后，加盖</w:t>
            </w:r>
            <w:r>
              <w:rPr>
                <w:rFonts w:hint="eastAsia"/>
                <w:sz w:val="24"/>
                <w:szCs w:val="24"/>
              </w:rPr>
              <w:t>国际合作与交流处</w:t>
            </w:r>
            <w:r>
              <w:rPr>
                <w:sz w:val="24"/>
                <w:szCs w:val="24"/>
              </w:rPr>
              <w:t>公章上传至系统。</w:t>
            </w:r>
          </w:p>
        </w:tc>
        <w:tc>
          <w:tcPr>
            <w:tcW w:w="1154"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vAlign w:val="center"/>
          </w:tcPr>
          <w:p>
            <w:pPr>
              <w:spacing w:line="240" w:lineRule="auto"/>
              <w:jc w:val="center"/>
              <w:rPr>
                <w:sz w:val="24"/>
                <w:szCs w:val="24"/>
              </w:rPr>
            </w:pPr>
          </w:p>
        </w:tc>
        <w:tc>
          <w:tcPr>
            <w:tcW w:w="1963" w:type="dxa"/>
            <w:vAlign w:val="center"/>
          </w:tcPr>
          <w:p>
            <w:pPr>
              <w:spacing w:line="240" w:lineRule="auto"/>
              <w:jc w:val="center"/>
              <w:rPr>
                <w:sz w:val="24"/>
                <w:szCs w:val="24"/>
              </w:rPr>
            </w:pPr>
            <w:r>
              <w:rPr>
                <w:rFonts w:hint="eastAsia"/>
                <w:sz w:val="24"/>
                <w:szCs w:val="24"/>
              </w:rPr>
              <w:t>聘用</w:t>
            </w:r>
            <w:r>
              <w:rPr>
                <w:sz w:val="24"/>
                <w:szCs w:val="24"/>
              </w:rPr>
              <w:t>合同</w:t>
            </w:r>
            <w:r>
              <w:rPr>
                <w:rFonts w:hint="eastAsia"/>
                <w:sz w:val="24"/>
                <w:szCs w:val="24"/>
              </w:rPr>
              <w:t>或在职证明</w:t>
            </w:r>
          </w:p>
        </w:tc>
        <w:tc>
          <w:tcPr>
            <w:tcW w:w="825" w:type="dxa"/>
            <w:vAlign w:val="center"/>
          </w:tcPr>
          <w:p>
            <w:pPr>
              <w:spacing w:line="240" w:lineRule="auto"/>
              <w:jc w:val="center"/>
              <w:rPr>
                <w:sz w:val="24"/>
                <w:szCs w:val="24"/>
              </w:rPr>
            </w:pPr>
            <w:r>
              <w:rPr>
                <w:rFonts w:hint="eastAsia"/>
                <w:sz w:val="24"/>
                <w:szCs w:val="24"/>
              </w:rPr>
              <w:t>原件</w:t>
            </w:r>
          </w:p>
        </w:tc>
        <w:tc>
          <w:tcPr>
            <w:tcW w:w="450" w:type="dxa"/>
            <w:vAlign w:val="center"/>
          </w:tcPr>
          <w:p>
            <w:pPr>
              <w:spacing w:line="240" w:lineRule="auto"/>
              <w:jc w:val="center"/>
              <w:rPr>
                <w:sz w:val="24"/>
                <w:szCs w:val="24"/>
              </w:rPr>
            </w:pPr>
            <w:r>
              <w:rPr>
                <w:sz w:val="24"/>
                <w:szCs w:val="24"/>
              </w:rPr>
              <w:t>1</w:t>
            </w:r>
          </w:p>
        </w:tc>
        <w:tc>
          <w:tcPr>
            <w:tcW w:w="825" w:type="dxa"/>
            <w:vAlign w:val="center"/>
          </w:tcPr>
          <w:p>
            <w:pPr>
              <w:spacing w:line="240" w:lineRule="auto"/>
              <w:jc w:val="center"/>
              <w:rPr>
                <w:sz w:val="24"/>
                <w:szCs w:val="24"/>
              </w:rPr>
            </w:pPr>
            <w:r>
              <w:rPr>
                <w:rFonts w:hint="eastAsia"/>
                <w:sz w:val="24"/>
                <w:szCs w:val="24"/>
              </w:rPr>
              <w:t>纸质/电子</w:t>
            </w:r>
          </w:p>
        </w:tc>
        <w:tc>
          <w:tcPr>
            <w:tcW w:w="3000" w:type="dxa"/>
            <w:vAlign w:val="center"/>
          </w:tcPr>
          <w:p>
            <w:pPr>
              <w:spacing w:line="240" w:lineRule="auto"/>
              <w:jc w:val="center"/>
              <w:rPr>
                <w:sz w:val="24"/>
                <w:szCs w:val="24"/>
              </w:rPr>
            </w:pPr>
            <w:r>
              <w:rPr>
                <w:rFonts w:hint="eastAsia"/>
                <w:sz w:val="24"/>
                <w:szCs w:val="24"/>
              </w:rPr>
              <w:t>应</w:t>
            </w:r>
            <w:r>
              <w:rPr>
                <w:sz w:val="24"/>
                <w:szCs w:val="24"/>
              </w:rPr>
              <w:t>提供</w:t>
            </w:r>
            <w:r>
              <w:rPr>
                <w:rFonts w:hint="eastAsia"/>
                <w:sz w:val="24"/>
                <w:szCs w:val="24"/>
              </w:rPr>
              <w:t>中文</w:t>
            </w:r>
            <w:r>
              <w:rPr>
                <w:sz w:val="24"/>
                <w:szCs w:val="24"/>
              </w:rPr>
              <w:t>合同</w:t>
            </w:r>
            <w:r>
              <w:rPr>
                <w:rFonts w:hint="eastAsia"/>
                <w:sz w:val="24"/>
                <w:szCs w:val="24"/>
              </w:rPr>
              <w:t>或在职证明，</w:t>
            </w:r>
            <w:r>
              <w:rPr>
                <w:sz w:val="24"/>
                <w:szCs w:val="24"/>
              </w:rPr>
              <w:t>并</w:t>
            </w:r>
            <w:r>
              <w:rPr>
                <w:rFonts w:hint="eastAsia"/>
                <w:sz w:val="24"/>
                <w:szCs w:val="24"/>
              </w:rPr>
              <w:t>加盖</w:t>
            </w:r>
            <w:r>
              <w:rPr>
                <w:sz w:val="24"/>
                <w:szCs w:val="24"/>
              </w:rPr>
              <w:t>单位公</w:t>
            </w:r>
            <w:r>
              <w:rPr>
                <w:rFonts w:hint="eastAsia"/>
                <w:sz w:val="24"/>
                <w:szCs w:val="24"/>
              </w:rPr>
              <w:t>章，</w:t>
            </w:r>
            <w:r>
              <w:rPr>
                <w:sz w:val="24"/>
                <w:szCs w:val="24"/>
              </w:rPr>
              <w:t>不</w:t>
            </w:r>
            <w:r>
              <w:rPr>
                <w:rFonts w:hint="eastAsia"/>
                <w:sz w:val="24"/>
                <w:szCs w:val="24"/>
              </w:rPr>
              <w:t>得</w:t>
            </w:r>
            <w:r>
              <w:rPr>
                <w:sz w:val="24"/>
                <w:szCs w:val="24"/>
              </w:rPr>
              <w:t>涂改。</w:t>
            </w:r>
          </w:p>
        </w:tc>
        <w:tc>
          <w:tcPr>
            <w:tcW w:w="1154"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Merge w:val="continue"/>
            <w:vAlign w:val="center"/>
          </w:tcPr>
          <w:p>
            <w:pPr>
              <w:spacing w:line="240" w:lineRule="auto"/>
              <w:jc w:val="center"/>
              <w:rPr>
                <w:sz w:val="24"/>
                <w:szCs w:val="24"/>
              </w:rPr>
            </w:pPr>
          </w:p>
        </w:tc>
        <w:tc>
          <w:tcPr>
            <w:tcW w:w="1963" w:type="dxa"/>
            <w:vAlign w:val="center"/>
          </w:tcPr>
          <w:p>
            <w:pPr>
              <w:spacing w:line="240" w:lineRule="auto"/>
              <w:jc w:val="center"/>
              <w:rPr>
                <w:sz w:val="24"/>
                <w:szCs w:val="24"/>
              </w:rPr>
            </w:pPr>
            <w:r>
              <w:rPr>
                <w:rFonts w:hint="eastAsia"/>
                <w:sz w:val="24"/>
                <w:szCs w:val="24"/>
              </w:rPr>
              <w:t>申请人所持</w:t>
            </w:r>
            <w:r>
              <w:rPr>
                <w:sz w:val="24"/>
                <w:szCs w:val="24"/>
              </w:rPr>
              <w:t>签证或有效居留许可</w:t>
            </w:r>
          </w:p>
        </w:tc>
        <w:tc>
          <w:tcPr>
            <w:tcW w:w="825" w:type="dxa"/>
            <w:vAlign w:val="center"/>
          </w:tcPr>
          <w:p>
            <w:pPr>
              <w:spacing w:line="240" w:lineRule="auto"/>
              <w:jc w:val="center"/>
              <w:rPr>
                <w:sz w:val="24"/>
                <w:szCs w:val="24"/>
              </w:rPr>
            </w:pPr>
            <w:r>
              <w:rPr>
                <w:rFonts w:hint="eastAsia"/>
                <w:sz w:val="24"/>
                <w:szCs w:val="24"/>
              </w:rPr>
              <w:t>原件</w:t>
            </w:r>
          </w:p>
        </w:tc>
        <w:tc>
          <w:tcPr>
            <w:tcW w:w="450" w:type="dxa"/>
            <w:vAlign w:val="center"/>
          </w:tcPr>
          <w:p>
            <w:pPr>
              <w:spacing w:line="240" w:lineRule="auto"/>
              <w:jc w:val="center"/>
              <w:rPr>
                <w:sz w:val="24"/>
                <w:szCs w:val="24"/>
              </w:rPr>
            </w:pPr>
            <w:r>
              <w:rPr>
                <w:sz w:val="24"/>
                <w:szCs w:val="24"/>
              </w:rPr>
              <w:t>1</w:t>
            </w:r>
          </w:p>
        </w:tc>
        <w:tc>
          <w:tcPr>
            <w:tcW w:w="825" w:type="dxa"/>
            <w:vAlign w:val="center"/>
          </w:tcPr>
          <w:p>
            <w:pPr>
              <w:spacing w:line="240" w:lineRule="auto"/>
              <w:jc w:val="center"/>
              <w:rPr>
                <w:sz w:val="24"/>
                <w:szCs w:val="24"/>
              </w:rPr>
            </w:pPr>
            <w:r>
              <w:rPr>
                <w:rFonts w:hint="eastAsia"/>
                <w:sz w:val="24"/>
                <w:szCs w:val="24"/>
              </w:rPr>
              <w:t>纸质/电子</w:t>
            </w:r>
          </w:p>
        </w:tc>
        <w:tc>
          <w:tcPr>
            <w:tcW w:w="3000" w:type="dxa"/>
            <w:vAlign w:val="center"/>
          </w:tcPr>
          <w:p>
            <w:pPr>
              <w:spacing w:line="240" w:lineRule="auto"/>
              <w:jc w:val="center"/>
              <w:rPr>
                <w:sz w:val="24"/>
                <w:szCs w:val="24"/>
              </w:rPr>
            </w:pPr>
            <w:r>
              <w:rPr>
                <w:sz w:val="24"/>
                <w:szCs w:val="24"/>
              </w:rPr>
              <w:t>护照</w:t>
            </w:r>
            <w:r>
              <w:rPr>
                <w:rFonts w:hint="eastAsia"/>
                <w:sz w:val="24"/>
                <w:szCs w:val="24"/>
              </w:rPr>
              <w:t>（</w:t>
            </w:r>
            <w:r>
              <w:rPr>
                <w:sz w:val="24"/>
                <w:szCs w:val="24"/>
              </w:rPr>
              <w:t>或国际</w:t>
            </w:r>
            <w:r>
              <w:rPr>
                <w:rFonts w:hint="eastAsia"/>
                <w:sz w:val="24"/>
                <w:szCs w:val="24"/>
              </w:rPr>
              <w:t>旅</w:t>
            </w:r>
            <w:r>
              <w:rPr>
                <w:sz w:val="24"/>
                <w:szCs w:val="24"/>
              </w:rPr>
              <w:t>行</w:t>
            </w:r>
            <w:r>
              <w:rPr>
                <w:rFonts w:hint="eastAsia"/>
                <w:sz w:val="24"/>
                <w:szCs w:val="24"/>
              </w:rPr>
              <w:t>证件）签证页、</w:t>
            </w:r>
            <w:r>
              <w:rPr>
                <w:sz w:val="24"/>
                <w:szCs w:val="24"/>
              </w:rPr>
              <w:t>入境签章页或居留许可信息</w:t>
            </w:r>
            <w:r>
              <w:rPr>
                <w:rFonts w:hint="eastAsia"/>
                <w:sz w:val="24"/>
                <w:szCs w:val="24"/>
              </w:rPr>
              <w:t>页</w:t>
            </w:r>
            <w:r>
              <w:rPr>
                <w:sz w:val="24"/>
                <w:szCs w:val="24"/>
              </w:rPr>
              <w:t>。</w:t>
            </w:r>
          </w:p>
        </w:tc>
        <w:tc>
          <w:tcPr>
            <w:tcW w:w="1154"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745" w:type="dxa"/>
            <w:vMerge w:val="continue"/>
            <w:tcBorders>
              <w:bottom w:val="single" w:color="auto" w:sz="4" w:space="0"/>
            </w:tcBorders>
            <w:vAlign w:val="center"/>
          </w:tcPr>
          <w:p>
            <w:pPr>
              <w:spacing w:line="240" w:lineRule="auto"/>
              <w:jc w:val="center"/>
              <w:rPr>
                <w:sz w:val="24"/>
                <w:szCs w:val="24"/>
              </w:rPr>
            </w:pPr>
          </w:p>
        </w:tc>
        <w:tc>
          <w:tcPr>
            <w:tcW w:w="1963" w:type="dxa"/>
            <w:vAlign w:val="center"/>
          </w:tcPr>
          <w:p>
            <w:pPr>
              <w:spacing w:line="240" w:lineRule="auto"/>
              <w:jc w:val="center"/>
              <w:rPr>
                <w:sz w:val="24"/>
                <w:szCs w:val="24"/>
              </w:rPr>
            </w:pPr>
            <w:r>
              <w:rPr>
                <w:rFonts w:hint="eastAsia"/>
                <w:sz w:val="24"/>
                <w:szCs w:val="24"/>
              </w:rPr>
              <w:t>《</w:t>
            </w:r>
            <w:r>
              <w:rPr>
                <w:sz w:val="24"/>
                <w:szCs w:val="24"/>
              </w:rPr>
              <w:t>外国人工作许可证》</w:t>
            </w:r>
          </w:p>
        </w:tc>
        <w:tc>
          <w:tcPr>
            <w:tcW w:w="825" w:type="dxa"/>
            <w:vAlign w:val="center"/>
          </w:tcPr>
          <w:p>
            <w:pPr>
              <w:spacing w:line="240" w:lineRule="auto"/>
              <w:jc w:val="center"/>
              <w:rPr>
                <w:sz w:val="24"/>
                <w:szCs w:val="24"/>
              </w:rPr>
            </w:pPr>
            <w:r>
              <w:rPr>
                <w:rFonts w:hint="eastAsia"/>
                <w:sz w:val="24"/>
                <w:szCs w:val="24"/>
              </w:rPr>
              <w:t>原件</w:t>
            </w:r>
          </w:p>
        </w:tc>
        <w:tc>
          <w:tcPr>
            <w:tcW w:w="450" w:type="dxa"/>
            <w:vAlign w:val="center"/>
          </w:tcPr>
          <w:p>
            <w:pPr>
              <w:spacing w:line="240" w:lineRule="auto"/>
              <w:jc w:val="center"/>
              <w:rPr>
                <w:sz w:val="24"/>
                <w:szCs w:val="24"/>
              </w:rPr>
            </w:pPr>
            <w:r>
              <w:rPr>
                <w:sz w:val="24"/>
                <w:szCs w:val="24"/>
              </w:rPr>
              <w:t>1</w:t>
            </w:r>
          </w:p>
        </w:tc>
        <w:tc>
          <w:tcPr>
            <w:tcW w:w="825" w:type="dxa"/>
            <w:vAlign w:val="center"/>
          </w:tcPr>
          <w:p>
            <w:pPr>
              <w:spacing w:line="240" w:lineRule="auto"/>
              <w:jc w:val="center"/>
              <w:rPr>
                <w:sz w:val="24"/>
                <w:szCs w:val="24"/>
              </w:rPr>
            </w:pPr>
            <w:r>
              <w:rPr>
                <w:rFonts w:hint="eastAsia"/>
                <w:sz w:val="24"/>
                <w:szCs w:val="24"/>
              </w:rPr>
              <w:t>卡证</w:t>
            </w:r>
          </w:p>
        </w:tc>
        <w:tc>
          <w:tcPr>
            <w:tcW w:w="3000" w:type="dxa"/>
            <w:vAlign w:val="center"/>
          </w:tcPr>
          <w:p>
            <w:pPr>
              <w:spacing w:line="240" w:lineRule="auto"/>
              <w:jc w:val="center"/>
              <w:rPr>
                <w:sz w:val="24"/>
                <w:szCs w:val="24"/>
              </w:rPr>
            </w:pPr>
          </w:p>
        </w:tc>
        <w:tc>
          <w:tcPr>
            <w:tcW w:w="1154" w:type="dxa"/>
            <w:vAlign w:val="center"/>
          </w:tcPr>
          <w:p>
            <w:pPr>
              <w:spacing w:line="240" w:lineRule="auto"/>
              <w:jc w:val="center"/>
              <w:rPr>
                <w:sz w:val="24"/>
                <w:szCs w:val="24"/>
              </w:rPr>
            </w:pPr>
            <w:r>
              <w:rPr>
                <w:rFonts w:hint="eastAsia"/>
                <w:sz w:val="24"/>
                <w:szCs w:val="24"/>
              </w:rPr>
              <w:t>在</w:t>
            </w:r>
            <w:r>
              <w:rPr>
                <w:sz w:val="24"/>
                <w:szCs w:val="24"/>
              </w:rPr>
              <w:t>有效期内的</w:t>
            </w:r>
            <w:r>
              <w:rPr>
                <w:rFonts w:hint="eastAsia"/>
                <w:sz w:val="24"/>
                <w:szCs w:val="24"/>
              </w:rPr>
              <w:t>《</w:t>
            </w:r>
            <w:r>
              <w:rPr>
                <w:sz w:val="24"/>
                <w:szCs w:val="24"/>
              </w:rPr>
              <w:t>外国人工作许可证》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bottom w:val="single" w:color="auto" w:sz="4" w:space="0"/>
            </w:tcBorders>
            <w:vAlign w:val="center"/>
          </w:tcPr>
          <w:p>
            <w:pPr>
              <w:spacing w:line="240" w:lineRule="auto"/>
              <w:jc w:val="center"/>
              <w:rPr>
                <w:sz w:val="24"/>
                <w:szCs w:val="24"/>
              </w:rPr>
            </w:pPr>
          </w:p>
        </w:tc>
        <w:tc>
          <w:tcPr>
            <w:tcW w:w="1963" w:type="dxa"/>
            <w:vAlign w:val="center"/>
          </w:tcPr>
          <w:p>
            <w:pPr>
              <w:spacing w:line="240" w:lineRule="auto"/>
              <w:jc w:val="center"/>
              <w:rPr>
                <w:sz w:val="24"/>
                <w:szCs w:val="24"/>
              </w:rPr>
            </w:pPr>
            <w:r>
              <w:rPr>
                <w:rFonts w:hint="eastAsia"/>
                <w:sz w:val="24"/>
                <w:szCs w:val="24"/>
              </w:rPr>
              <w:t>其他</w:t>
            </w:r>
          </w:p>
        </w:tc>
        <w:tc>
          <w:tcPr>
            <w:tcW w:w="825" w:type="dxa"/>
            <w:vAlign w:val="center"/>
          </w:tcPr>
          <w:p>
            <w:pPr>
              <w:spacing w:line="240" w:lineRule="auto"/>
              <w:jc w:val="center"/>
              <w:rPr>
                <w:sz w:val="24"/>
                <w:szCs w:val="24"/>
              </w:rPr>
            </w:pPr>
          </w:p>
        </w:tc>
        <w:tc>
          <w:tcPr>
            <w:tcW w:w="450" w:type="dxa"/>
            <w:vAlign w:val="center"/>
          </w:tcPr>
          <w:p>
            <w:pPr>
              <w:spacing w:line="240" w:lineRule="auto"/>
              <w:jc w:val="center"/>
              <w:rPr>
                <w:sz w:val="24"/>
                <w:szCs w:val="24"/>
              </w:rPr>
            </w:pPr>
          </w:p>
        </w:tc>
        <w:tc>
          <w:tcPr>
            <w:tcW w:w="825" w:type="dxa"/>
            <w:vAlign w:val="center"/>
          </w:tcPr>
          <w:p>
            <w:pPr>
              <w:spacing w:line="240" w:lineRule="auto"/>
              <w:jc w:val="center"/>
              <w:rPr>
                <w:sz w:val="24"/>
                <w:szCs w:val="24"/>
              </w:rPr>
            </w:pPr>
          </w:p>
        </w:tc>
        <w:tc>
          <w:tcPr>
            <w:tcW w:w="3000" w:type="dxa"/>
            <w:vAlign w:val="center"/>
          </w:tcPr>
          <w:p>
            <w:pPr>
              <w:spacing w:line="240" w:lineRule="auto"/>
              <w:jc w:val="center"/>
              <w:rPr>
                <w:sz w:val="24"/>
                <w:szCs w:val="24"/>
              </w:rPr>
            </w:pPr>
          </w:p>
        </w:tc>
        <w:tc>
          <w:tcPr>
            <w:tcW w:w="1154" w:type="dxa"/>
            <w:vAlign w:val="center"/>
          </w:tcPr>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2" w:type="dxa"/>
            <w:gridSpan w:val="7"/>
            <w:tcBorders>
              <w:top w:val="single" w:color="auto" w:sz="4" w:space="0"/>
            </w:tcBorders>
            <w:vAlign w:val="center"/>
          </w:tcPr>
          <w:p>
            <w:pPr>
              <w:spacing w:line="240" w:lineRule="auto"/>
              <w:jc w:val="left"/>
              <w:rPr>
                <w:sz w:val="24"/>
                <w:szCs w:val="24"/>
              </w:rPr>
            </w:pPr>
            <w:r>
              <w:rPr>
                <w:rFonts w:hint="eastAsia"/>
                <w:sz w:val="24"/>
                <w:szCs w:val="24"/>
              </w:rPr>
              <w:t>备注：</w:t>
            </w:r>
          </w:p>
          <w:p>
            <w:pPr>
              <w:spacing w:line="240" w:lineRule="auto"/>
              <w:jc w:val="left"/>
              <w:rPr>
                <w:sz w:val="24"/>
                <w:szCs w:val="24"/>
              </w:rPr>
            </w:pPr>
            <w:r>
              <w:rPr>
                <w:rFonts w:hint="eastAsia"/>
                <w:sz w:val="24"/>
                <w:szCs w:val="24"/>
              </w:rPr>
              <w:t>1.同一单位内改任新职务的，延期时应提交岗位变更证明。</w:t>
            </w:r>
          </w:p>
          <w:p>
            <w:pPr>
              <w:spacing w:line="240" w:lineRule="auto"/>
              <w:jc w:val="left"/>
              <w:rPr>
                <w:sz w:val="24"/>
                <w:szCs w:val="24"/>
              </w:rPr>
            </w:pPr>
            <w:r>
              <w:rPr>
                <w:rFonts w:hint="eastAsia"/>
                <w:sz w:val="24"/>
                <w:szCs w:val="24"/>
              </w:rPr>
              <w:t>2.按外国高端人才（A类）申请延期的，需提交相应证明材料。如合同聘请职务为副教授及以上。</w:t>
            </w:r>
          </w:p>
          <w:p>
            <w:pPr>
              <w:spacing w:line="240" w:lineRule="auto"/>
              <w:jc w:val="left"/>
              <w:rPr>
                <w:sz w:val="24"/>
                <w:szCs w:val="24"/>
              </w:rPr>
            </w:pPr>
            <w:r>
              <w:rPr>
                <w:rFonts w:hint="eastAsia"/>
                <w:sz w:val="24"/>
                <w:szCs w:val="24"/>
              </w:rPr>
              <w:t>3.所有纸质材料原件及中文翻译件均应以电子方式上传至办理系统。</w:t>
            </w:r>
          </w:p>
        </w:tc>
      </w:tr>
    </w:tbl>
    <w:p>
      <w:pPr>
        <w:spacing w:line="360" w:lineRule="auto"/>
        <w:ind w:firstLine="241" w:firstLineChars="100"/>
        <w:jc w:val="left"/>
        <w:rPr>
          <w:rStyle w:val="4"/>
          <w:rFonts w:hint="eastAsia" w:ascii="宋体" w:hAnsi="宋体" w:eastAsia="宋体" w:cs="宋体"/>
          <w:b/>
          <w:bCs/>
          <w:color w:val="5B9BD5" w:themeColor="accent1"/>
          <w:sz w:val="24"/>
          <w:szCs w:val="24"/>
          <w14:textFill>
            <w14:solidFill>
              <w14:schemeClr w14:val="accent1"/>
            </w14:solidFill>
          </w14:textFill>
        </w:rPr>
      </w:pPr>
    </w:p>
    <w:p>
      <w:pPr>
        <w:spacing w:line="360" w:lineRule="auto"/>
        <w:rPr>
          <w:rFonts w:ascii="宋体" w:hAnsi="宋体" w:eastAsia="宋体" w:cs="宋体"/>
          <w:sz w:val="24"/>
          <w:szCs w:val="24"/>
        </w:rPr>
      </w:pPr>
      <w:r>
        <w:rPr>
          <w:rFonts w:hint="eastAsia" w:ascii="宋体" w:hAnsi="宋体" w:eastAsia="宋体" w:cs="宋体"/>
          <w:b/>
          <w:bCs/>
          <w:color w:val="5B9BD5" w:themeColor="accent1"/>
          <w:sz w:val="24"/>
          <w:szCs w:val="24"/>
          <w14:textFill>
            <w14:solidFill>
              <w14:schemeClr w14:val="accent1"/>
            </w14:solidFill>
          </w14:textFill>
        </w:rPr>
        <w:fldChar w:fldCharType="end"/>
      </w:r>
      <w:r>
        <w:rPr>
          <w:rFonts w:hint="eastAsia" w:ascii="宋体" w:hAnsi="宋体" w:eastAsia="宋体" w:cs="宋体"/>
          <w:b/>
          <w:bCs/>
          <w:sz w:val="28"/>
          <w:szCs w:val="28"/>
          <w:lang w:val="en-US" w:eastAsia="zh-CN"/>
        </w:rPr>
        <w:t>四</w:t>
      </w:r>
      <w:r>
        <w:rPr>
          <w:rFonts w:hint="eastAsia" w:ascii="宋体" w:hAnsi="宋体" w:eastAsia="宋体" w:cs="宋体"/>
          <w:b/>
          <w:bCs/>
          <w:sz w:val="28"/>
          <w:szCs w:val="28"/>
        </w:rPr>
        <w:t>、《中华人民共和国外国人工作许可证》的变更</w:t>
      </w:r>
    </w:p>
    <w:p>
      <w:pPr>
        <w:spacing w:line="360" w:lineRule="auto"/>
        <w:rPr>
          <w:rFonts w:ascii="宋体" w:hAnsi="宋体" w:eastAsia="宋体" w:cs="宋体"/>
          <w:sz w:val="24"/>
          <w:szCs w:val="24"/>
        </w:rPr>
      </w:pPr>
      <w:r>
        <w:rPr>
          <w:rFonts w:hint="eastAsia" w:ascii="宋体" w:hAnsi="宋体" w:eastAsia="宋体" w:cs="宋体"/>
          <w:sz w:val="24"/>
          <w:szCs w:val="24"/>
        </w:rPr>
        <w:t xml:space="preserve">    申请人个人信息（姓名、护照号、职务、类别）等事项发生变更的，应当自变更事项发生之日起10日内向许可决定机构提出申请。</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用人单位通过网上提交信息，经天津市科技局三级预审通过后，需携带在线提交所有材料的原件现场递交材料审核。现场递交纸质材料，申请人本人前往需持护照；若用人单位经办人前往，需持国际交流处开具的介绍信、本人有效证件并现场出示本人有效证件。</w:t>
      </w:r>
    </w:p>
    <w:p>
      <w:pPr>
        <w:spacing w:line="360" w:lineRule="auto"/>
        <w:ind w:firstLine="281" w:firstLineChars="100"/>
        <w:jc w:val="center"/>
        <w:rPr>
          <w:b/>
          <w:bCs/>
          <w:sz w:val="28"/>
          <w:szCs w:val="28"/>
        </w:rPr>
      </w:pPr>
      <w:r>
        <w:rPr>
          <w:rFonts w:hint="eastAsia"/>
          <w:b/>
          <w:bCs/>
          <w:sz w:val="28"/>
          <w:szCs w:val="28"/>
        </w:rPr>
        <w:t>《中华人民共和国外国人工作许可证》的变更申请材料清单</w:t>
      </w:r>
    </w:p>
    <w:tbl>
      <w:tblPr>
        <w:tblStyle w:val="2"/>
        <w:tblW w:w="8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392"/>
        <w:gridCol w:w="975"/>
        <w:gridCol w:w="550"/>
        <w:gridCol w:w="925"/>
        <w:gridCol w:w="228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Pr>
          <w:p>
            <w:pPr>
              <w:spacing w:line="240" w:lineRule="auto"/>
              <w:jc w:val="center"/>
              <w:rPr>
                <w:sz w:val="24"/>
                <w:szCs w:val="24"/>
              </w:rPr>
            </w:pPr>
            <w:r>
              <w:rPr>
                <w:rFonts w:hint="eastAsia"/>
                <w:sz w:val="24"/>
                <w:szCs w:val="24"/>
              </w:rPr>
              <w:t>人才分类</w:t>
            </w:r>
          </w:p>
        </w:tc>
        <w:tc>
          <w:tcPr>
            <w:tcW w:w="1392" w:type="dxa"/>
          </w:tcPr>
          <w:p>
            <w:pPr>
              <w:spacing w:line="240" w:lineRule="auto"/>
              <w:jc w:val="center"/>
              <w:rPr>
                <w:sz w:val="24"/>
                <w:szCs w:val="24"/>
              </w:rPr>
            </w:pPr>
            <w:r>
              <w:rPr>
                <w:rFonts w:hint="eastAsia"/>
                <w:sz w:val="24"/>
                <w:szCs w:val="24"/>
              </w:rPr>
              <w:t>提交材料清单</w:t>
            </w:r>
          </w:p>
        </w:tc>
        <w:tc>
          <w:tcPr>
            <w:tcW w:w="975" w:type="dxa"/>
          </w:tcPr>
          <w:p>
            <w:pPr>
              <w:spacing w:line="240" w:lineRule="auto"/>
              <w:jc w:val="center"/>
              <w:rPr>
                <w:sz w:val="24"/>
                <w:szCs w:val="24"/>
              </w:rPr>
            </w:pPr>
            <w:r>
              <w:rPr>
                <w:rFonts w:hint="eastAsia"/>
                <w:sz w:val="24"/>
                <w:szCs w:val="24"/>
              </w:rPr>
              <w:t>原件/复印件</w:t>
            </w:r>
          </w:p>
        </w:tc>
        <w:tc>
          <w:tcPr>
            <w:tcW w:w="550" w:type="dxa"/>
          </w:tcPr>
          <w:p>
            <w:pPr>
              <w:spacing w:line="240" w:lineRule="auto"/>
              <w:jc w:val="center"/>
              <w:rPr>
                <w:sz w:val="24"/>
                <w:szCs w:val="24"/>
              </w:rPr>
            </w:pPr>
            <w:r>
              <w:rPr>
                <w:rFonts w:hint="eastAsia"/>
                <w:sz w:val="24"/>
                <w:szCs w:val="24"/>
              </w:rPr>
              <w:t>份数</w:t>
            </w:r>
          </w:p>
        </w:tc>
        <w:tc>
          <w:tcPr>
            <w:tcW w:w="925" w:type="dxa"/>
          </w:tcPr>
          <w:p>
            <w:pPr>
              <w:spacing w:line="240" w:lineRule="auto"/>
              <w:jc w:val="center"/>
              <w:rPr>
                <w:sz w:val="24"/>
                <w:szCs w:val="24"/>
              </w:rPr>
            </w:pPr>
            <w:r>
              <w:rPr>
                <w:rFonts w:hint="eastAsia"/>
                <w:sz w:val="24"/>
                <w:szCs w:val="24"/>
              </w:rPr>
              <w:t>纸质/电子</w:t>
            </w:r>
          </w:p>
        </w:tc>
        <w:tc>
          <w:tcPr>
            <w:tcW w:w="2280" w:type="dxa"/>
          </w:tcPr>
          <w:p>
            <w:pPr>
              <w:spacing w:line="240" w:lineRule="auto"/>
              <w:jc w:val="center"/>
              <w:rPr>
                <w:sz w:val="24"/>
                <w:szCs w:val="24"/>
              </w:rPr>
            </w:pPr>
            <w:r>
              <w:rPr>
                <w:rFonts w:hint="eastAsia"/>
                <w:sz w:val="24"/>
                <w:szCs w:val="24"/>
              </w:rPr>
              <w:t>要求</w:t>
            </w:r>
          </w:p>
        </w:tc>
        <w:tc>
          <w:tcPr>
            <w:tcW w:w="1000" w:type="dxa"/>
          </w:tcPr>
          <w:p>
            <w:pPr>
              <w:spacing w:line="240" w:lineRule="auto"/>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Merge w:val="restart"/>
          </w:tcPr>
          <w:p>
            <w:pPr>
              <w:spacing w:line="240" w:lineRule="auto"/>
              <w:rPr>
                <w:sz w:val="24"/>
                <w:szCs w:val="24"/>
              </w:rPr>
            </w:pPr>
            <w:r>
              <w:rPr>
                <w:rFonts w:hint="eastAsia"/>
                <w:sz w:val="24"/>
                <w:szCs w:val="24"/>
              </w:rPr>
              <w:t>外国高端人才（A类）</w:t>
            </w:r>
          </w:p>
          <w:p>
            <w:pPr>
              <w:spacing w:line="240" w:lineRule="auto"/>
              <w:ind w:firstLine="360" w:firstLineChars="150"/>
              <w:rPr>
                <w:sz w:val="24"/>
                <w:szCs w:val="24"/>
              </w:rPr>
            </w:pPr>
            <w:r>
              <w:rPr>
                <w:rFonts w:hint="eastAsia"/>
                <w:sz w:val="24"/>
                <w:szCs w:val="24"/>
              </w:rPr>
              <w:t>和</w:t>
            </w:r>
          </w:p>
          <w:p>
            <w:pPr>
              <w:spacing w:line="240" w:lineRule="auto"/>
              <w:rPr>
                <w:sz w:val="24"/>
                <w:szCs w:val="24"/>
              </w:rPr>
            </w:pPr>
            <w:r>
              <w:rPr>
                <w:rFonts w:hint="eastAsia"/>
                <w:sz w:val="24"/>
                <w:szCs w:val="24"/>
              </w:rPr>
              <w:t>外国专业人才（B类）</w:t>
            </w:r>
          </w:p>
        </w:tc>
        <w:tc>
          <w:tcPr>
            <w:tcW w:w="1392" w:type="dxa"/>
          </w:tcPr>
          <w:p>
            <w:pPr>
              <w:spacing w:line="240" w:lineRule="auto"/>
              <w:jc w:val="center"/>
              <w:rPr>
                <w:sz w:val="24"/>
                <w:szCs w:val="24"/>
              </w:rPr>
            </w:pPr>
            <w:r>
              <w:rPr>
                <w:rFonts w:hint="eastAsia"/>
                <w:sz w:val="24"/>
                <w:szCs w:val="24"/>
              </w:rPr>
              <w:t>外国人</w:t>
            </w:r>
            <w:r>
              <w:rPr>
                <w:sz w:val="24"/>
                <w:szCs w:val="24"/>
              </w:rPr>
              <w:t>来华工作许可</w:t>
            </w:r>
            <w:r>
              <w:rPr>
                <w:rFonts w:hint="eastAsia"/>
                <w:sz w:val="24"/>
                <w:szCs w:val="24"/>
              </w:rPr>
              <w:t>变更</w:t>
            </w:r>
            <w:r>
              <w:rPr>
                <w:sz w:val="24"/>
                <w:szCs w:val="24"/>
              </w:rPr>
              <w:t>申请表</w:t>
            </w:r>
          </w:p>
        </w:tc>
        <w:tc>
          <w:tcPr>
            <w:tcW w:w="975" w:type="dxa"/>
          </w:tcPr>
          <w:p>
            <w:pPr>
              <w:spacing w:line="240" w:lineRule="auto"/>
              <w:jc w:val="center"/>
              <w:rPr>
                <w:sz w:val="24"/>
                <w:szCs w:val="24"/>
              </w:rPr>
            </w:pPr>
            <w:r>
              <w:rPr>
                <w:rFonts w:hint="eastAsia"/>
                <w:sz w:val="24"/>
                <w:szCs w:val="24"/>
              </w:rPr>
              <w:t>原件</w:t>
            </w:r>
          </w:p>
        </w:tc>
        <w:tc>
          <w:tcPr>
            <w:tcW w:w="550" w:type="dxa"/>
          </w:tcPr>
          <w:p>
            <w:pPr>
              <w:spacing w:line="240" w:lineRule="auto"/>
              <w:jc w:val="center"/>
              <w:rPr>
                <w:sz w:val="24"/>
                <w:szCs w:val="24"/>
              </w:rPr>
            </w:pPr>
            <w:r>
              <w:rPr>
                <w:sz w:val="24"/>
                <w:szCs w:val="24"/>
              </w:rPr>
              <w:t>1</w:t>
            </w:r>
          </w:p>
        </w:tc>
        <w:tc>
          <w:tcPr>
            <w:tcW w:w="925" w:type="dxa"/>
          </w:tcPr>
          <w:p>
            <w:pPr>
              <w:spacing w:line="240" w:lineRule="auto"/>
              <w:jc w:val="center"/>
              <w:rPr>
                <w:sz w:val="24"/>
                <w:szCs w:val="24"/>
              </w:rPr>
            </w:pPr>
            <w:r>
              <w:rPr>
                <w:rFonts w:hint="eastAsia"/>
                <w:sz w:val="24"/>
                <w:szCs w:val="24"/>
              </w:rPr>
              <w:t>纸质/电子</w:t>
            </w:r>
          </w:p>
        </w:tc>
        <w:tc>
          <w:tcPr>
            <w:tcW w:w="2280" w:type="dxa"/>
          </w:tcPr>
          <w:p>
            <w:pPr>
              <w:spacing w:line="240" w:lineRule="auto"/>
              <w:rPr>
                <w:sz w:val="24"/>
                <w:szCs w:val="24"/>
              </w:rPr>
            </w:pPr>
            <w:r>
              <w:rPr>
                <w:rFonts w:hint="eastAsia"/>
                <w:sz w:val="24"/>
                <w:szCs w:val="24"/>
              </w:rPr>
              <w:t>在线</w:t>
            </w:r>
            <w:r>
              <w:rPr>
                <w:sz w:val="24"/>
                <w:szCs w:val="24"/>
              </w:rPr>
              <w:t>填写打印，申请人签字后，加盖</w:t>
            </w:r>
            <w:r>
              <w:rPr>
                <w:rFonts w:hint="eastAsia"/>
                <w:sz w:val="24"/>
                <w:szCs w:val="24"/>
              </w:rPr>
              <w:t>国际合作与交流处</w:t>
            </w:r>
            <w:r>
              <w:rPr>
                <w:sz w:val="24"/>
                <w:szCs w:val="24"/>
              </w:rPr>
              <w:t>公章上传至系统。</w:t>
            </w:r>
          </w:p>
        </w:tc>
        <w:tc>
          <w:tcPr>
            <w:tcW w:w="1000" w:type="dxa"/>
          </w:tcPr>
          <w:p>
            <w:pPr>
              <w:spacing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Merge w:val="continue"/>
          </w:tcPr>
          <w:p>
            <w:pPr>
              <w:spacing w:line="240" w:lineRule="auto"/>
              <w:rPr>
                <w:sz w:val="24"/>
                <w:szCs w:val="24"/>
              </w:rPr>
            </w:pPr>
          </w:p>
        </w:tc>
        <w:tc>
          <w:tcPr>
            <w:tcW w:w="1392" w:type="dxa"/>
          </w:tcPr>
          <w:p>
            <w:pPr>
              <w:spacing w:line="240" w:lineRule="auto"/>
              <w:jc w:val="center"/>
              <w:rPr>
                <w:sz w:val="24"/>
                <w:szCs w:val="24"/>
              </w:rPr>
            </w:pPr>
            <w:r>
              <w:rPr>
                <w:rFonts w:hint="eastAsia"/>
                <w:sz w:val="24"/>
                <w:szCs w:val="24"/>
              </w:rPr>
              <w:t>申请</w:t>
            </w:r>
            <w:r>
              <w:rPr>
                <w:sz w:val="24"/>
                <w:szCs w:val="24"/>
              </w:rPr>
              <w:t>变更事项的证明文</w:t>
            </w:r>
            <w:r>
              <w:rPr>
                <w:rFonts w:hint="eastAsia"/>
                <w:sz w:val="24"/>
                <w:szCs w:val="24"/>
              </w:rPr>
              <w:t>件</w:t>
            </w:r>
          </w:p>
        </w:tc>
        <w:tc>
          <w:tcPr>
            <w:tcW w:w="975" w:type="dxa"/>
          </w:tcPr>
          <w:p>
            <w:pPr>
              <w:spacing w:line="240" w:lineRule="auto"/>
              <w:jc w:val="center"/>
              <w:rPr>
                <w:sz w:val="24"/>
                <w:szCs w:val="24"/>
              </w:rPr>
            </w:pPr>
            <w:r>
              <w:rPr>
                <w:rFonts w:hint="eastAsia"/>
                <w:sz w:val="24"/>
                <w:szCs w:val="24"/>
              </w:rPr>
              <w:t>原件</w:t>
            </w:r>
          </w:p>
        </w:tc>
        <w:tc>
          <w:tcPr>
            <w:tcW w:w="550" w:type="dxa"/>
          </w:tcPr>
          <w:p>
            <w:pPr>
              <w:spacing w:line="240" w:lineRule="auto"/>
              <w:jc w:val="center"/>
              <w:rPr>
                <w:sz w:val="24"/>
                <w:szCs w:val="24"/>
              </w:rPr>
            </w:pPr>
            <w:r>
              <w:rPr>
                <w:sz w:val="24"/>
                <w:szCs w:val="24"/>
              </w:rPr>
              <w:t>1</w:t>
            </w:r>
          </w:p>
        </w:tc>
        <w:tc>
          <w:tcPr>
            <w:tcW w:w="925" w:type="dxa"/>
          </w:tcPr>
          <w:p>
            <w:pPr>
              <w:spacing w:line="240" w:lineRule="auto"/>
              <w:jc w:val="center"/>
              <w:rPr>
                <w:sz w:val="24"/>
                <w:szCs w:val="24"/>
              </w:rPr>
            </w:pPr>
            <w:r>
              <w:rPr>
                <w:rFonts w:hint="eastAsia"/>
                <w:sz w:val="24"/>
                <w:szCs w:val="24"/>
              </w:rPr>
              <w:t>纸质/电子</w:t>
            </w:r>
          </w:p>
        </w:tc>
        <w:tc>
          <w:tcPr>
            <w:tcW w:w="2280" w:type="dxa"/>
          </w:tcPr>
          <w:p>
            <w:pPr>
              <w:spacing w:line="240" w:lineRule="auto"/>
              <w:rPr>
                <w:sz w:val="24"/>
                <w:szCs w:val="24"/>
              </w:rPr>
            </w:pPr>
            <w:r>
              <w:rPr>
                <w:rFonts w:hint="eastAsia"/>
                <w:sz w:val="24"/>
                <w:szCs w:val="24"/>
              </w:rPr>
              <w:t>具体</w:t>
            </w:r>
            <w:r>
              <w:rPr>
                <w:sz w:val="24"/>
                <w:szCs w:val="24"/>
              </w:rPr>
              <w:t>要求见备注</w:t>
            </w:r>
          </w:p>
        </w:tc>
        <w:tc>
          <w:tcPr>
            <w:tcW w:w="1000" w:type="dxa"/>
          </w:tcPr>
          <w:p>
            <w:pPr>
              <w:spacing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vMerge w:val="continue"/>
          </w:tcPr>
          <w:p>
            <w:pPr>
              <w:spacing w:line="240" w:lineRule="auto"/>
              <w:rPr>
                <w:sz w:val="24"/>
                <w:szCs w:val="24"/>
              </w:rPr>
            </w:pPr>
          </w:p>
        </w:tc>
        <w:tc>
          <w:tcPr>
            <w:tcW w:w="1392" w:type="dxa"/>
          </w:tcPr>
          <w:p>
            <w:pPr>
              <w:spacing w:line="240" w:lineRule="auto"/>
              <w:jc w:val="center"/>
              <w:rPr>
                <w:sz w:val="24"/>
                <w:szCs w:val="24"/>
              </w:rPr>
            </w:pPr>
            <w:r>
              <w:rPr>
                <w:rFonts w:hint="eastAsia"/>
                <w:sz w:val="24"/>
                <w:szCs w:val="24"/>
              </w:rPr>
              <w:t>其他材料</w:t>
            </w:r>
          </w:p>
        </w:tc>
        <w:tc>
          <w:tcPr>
            <w:tcW w:w="975" w:type="dxa"/>
          </w:tcPr>
          <w:p>
            <w:pPr>
              <w:spacing w:line="240" w:lineRule="auto"/>
              <w:jc w:val="center"/>
              <w:rPr>
                <w:sz w:val="24"/>
                <w:szCs w:val="24"/>
              </w:rPr>
            </w:pPr>
          </w:p>
        </w:tc>
        <w:tc>
          <w:tcPr>
            <w:tcW w:w="550" w:type="dxa"/>
          </w:tcPr>
          <w:p>
            <w:pPr>
              <w:spacing w:line="240" w:lineRule="auto"/>
              <w:jc w:val="center"/>
              <w:rPr>
                <w:sz w:val="24"/>
                <w:szCs w:val="24"/>
              </w:rPr>
            </w:pPr>
          </w:p>
        </w:tc>
        <w:tc>
          <w:tcPr>
            <w:tcW w:w="925" w:type="dxa"/>
          </w:tcPr>
          <w:p>
            <w:pPr>
              <w:spacing w:line="240" w:lineRule="auto"/>
              <w:jc w:val="center"/>
              <w:rPr>
                <w:sz w:val="24"/>
                <w:szCs w:val="24"/>
              </w:rPr>
            </w:pPr>
          </w:p>
        </w:tc>
        <w:tc>
          <w:tcPr>
            <w:tcW w:w="2280" w:type="dxa"/>
          </w:tcPr>
          <w:p>
            <w:pPr>
              <w:spacing w:line="240" w:lineRule="auto"/>
              <w:rPr>
                <w:sz w:val="24"/>
                <w:szCs w:val="24"/>
              </w:rPr>
            </w:pPr>
          </w:p>
        </w:tc>
        <w:tc>
          <w:tcPr>
            <w:tcW w:w="1000" w:type="dxa"/>
          </w:tcPr>
          <w:p>
            <w:pPr>
              <w:spacing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5" w:type="dxa"/>
            <w:gridSpan w:val="7"/>
          </w:tcPr>
          <w:p>
            <w:pPr>
              <w:spacing w:line="240" w:lineRule="auto"/>
              <w:rPr>
                <w:sz w:val="24"/>
                <w:szCs w:val="24"/>
              </w:rPr>
            </w:pPr>
            <w:r>
              <w:rPr>
                <w:rFonts w:hint="eastAsia"/>
                <w:sz w:val="24"/>
                <w:szCs w:val="24"/>
              </w:rPr>
              <w:t>备注：</w:t>
            </w:r>
          </w:p>
          <w:p>
            <w:pPr>
              <w:spacing w:line="240" w:lineRule="auto"/>
              <w:rPr>
                <w:sz w:val="24"/>
                <w:szCs w:val="24"/>
              </w:rPr>
            </w:pPr>
            <w:r>
              <w:rPr>
                <w:rFonts w:hint="eastAsia"/>
                <w:sz w:val="24"/>
                <w:szCs w:val="24"/>
              </w:rPr>
              <w:t>1.申请人护照（</w:t>
            </w:r>
            <w:r>
              <w:rPr>
                <w:sz w:val="24"/>
                <w:szCs w:val="24"/>
              </w:rPr>
              <w:t>或国际</w:t>
            </w:r>
            <w:r>
              <w:rPr>
                <w:rFonts w:hint="eastAsia"/>
                <w:sz w:val="24"/>
                <w:szCs w:val="24"/>
              </w:rPr>
              <w:t>旅</w:t>
            </w:r>
            <w:r>
              <w:rPr>
                <w:sz w:val="24"/>
                <w:szCs w:val="24"/>
              </w:rPr>
              <w:t>行</w:t>
            </w:r>
            <w:r>
              <w:rPr>
                <w:rFonts w:hint="eastAsia"/>
                <w:sz w:val="24"/>
                <w:szCs w:val="24"/>
              </w:rPr>
              <w:t>证件）号，应提供新护照（</w:t>
            </w:r>
            <w:r>
              <w:rPr>
                <w:sz w:val="24"/>
                <w:szCs w:val="24"/>
              </w:rPr>
              <w:t>或国际</w:t>
            </w:r>
            <w:r>
              <w:rPr>
                <w:rFonts w:hint="eastAsia"/>
                <w:sz w:val="24"/>
                <w:szCs w:val="24"/>
              </w:rPr>
              <w:t>旅</w:t>
            </w:r>
            <w:r>
              <w:rPr>
                <w:sz w:val="24"/>
                <w:szCs w:val="24"/>
              </w:rPr>
              <w:t>行</w:t>
            </w:r>
            <w:r>
              <w:rPr>
                <w:rFonts w:hint="eastAsia"/>
                <w:sz w:val="24"/>
                <w:szCs w:val="24"/>
              </w:rPr>
              <w:t>证件）号及信息页、签证页。</w:t>
            </w:r>
          </w:p>
          <w:p>
            <w:pPr>
              <w:spacing w:line="240" w:lineRule="auto"/>
              <w:rPr>
                <w:sz w:val="24"/>
                <w:szCs w:val="24"/>
              </w:rPr>
            </w:pPr>
            <w:r>
              <w:rPr>
                <w:rFonts w:hint="eastAsia"/>
                <w:sz w:val="24"/>
                <w:szCs w:val="24"/>
              </w:rPr>
              <w:t>2.同一单位内改任新职务的，应提交变更申请函及相应的证明材料。</w:t>
            </w:r>
          </w:p>
          <w:p>
            <w:pPr>
              <w:spacing w:line="240" w:lineRule="auto"/>
              <w:rPr>
                <w:sz w:val="24"/>
                <w:szCs w:val="24"/>
              </w:rPr>
            </w:pPr>
            <w:r>
              <w:rPr>
                <w:rFonts w:hint="eastAsia"/>
                <w:sz w:val="24"/>
                <w:szCs w:val="24"/>
              </w:rPr>
              <w:t>3.改任新岗位（职业）的，应注销现有工作许可，重新申请办理外国人来华工作许可。</w:t>
            </w:r>
          </w:p>
          <w:p>
            <w:pPr>
              <w:spacing w:line="240" w:lineRule="auto"/>
              <w:rPr>
                <w:sz w:val="24"/>
                <w:szCs w:val="24"/>
              </w:rPr>
            </w:pPr>
            <w:r>
              <w:rPr>
                <w:rFonts w:hint="eastAsia"/>
                <w:sz w:val="24"/>
                <w:szCs w:val="24"/>
                <w:lang w:val="en-US" w:eastAsia="zh-CN"/>
              </w:rPr>
              <w:t>4</w:t>
            </w:r>
            <w:r>
              <w:rPr>
                <w:rFonts w:hint="eastAsia"/>
                <w:sz w:val="24"/>
                <w:szCs w:val="24"/>
              </w:rPr>
              <w:t>.所有纸质材料原件及中文翻译件均应以电子方式上传至办理系统。</w:t>
            </w:r>
          </w:p>
        </w:tc>
      </w:tr>
    </w:tbl>
    <w:p/>
    <w:p>
      <w:pPr>
        <w:spacing w:line="360" w:lineRule="auto"/>
        <w:rPr>
          <w:rFonts w:ascii="宋体" w:hAnsi="宋体" w:eastAsia="宋体" w:cs="宋体"/>
          <w:sz w:val="28"/>
          <w:szCs w:val="28"/>
        </w:rPr>
      </w:pPr>
      <w:r>
        <w:rPr>
          <w:rFonts w:hint="eastAsia" w:ascii="宋体" w:hAnsi="宋体" w:eastAsia="宋体" w:cs="宋体"/>
          <w:b/>
          <w:bCs/>
          <w:sz w:val="28"/>
          <w:szCs w:val="28"/>
          <w:lang w:val="en-US" w:eastAsia="zh-CN"/>
        </w:rPr>
        <w:t>五</w:t>
      </w:r>
      <w:r>
        <w:rPr>
          <w:rFonts w:hint="eastAsia" w:ascii="宋体" w:hAnsi="宋体" w:eastAsia="宋体" w:cs="宋体"/>
          <w:b/>
          <w:bCs/>
          <w:sz w:val="28"/>
          <w:szCs w:val="28"/>
        </w:rPr>
        <w:t xml:space="preserve">、《中华人民共和国外国人工作许可证》的注销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外国专家</w:t>
      </w:r>
      <w:r>
        <w:rPr>
          <w:rFonts w:hint="eastAsia" w:ascii="宋体" w:hAnsi="宋体" w:eastAsia="宋体" w:cs="宋体"/>
          <w:sz w:val="24"/>
          <w:szCs w:val="24"/>
        </w:rPr>
        <w:t>合同终止</w:t>
      </w:r>
      <w:r>
        <w:rPr>
          <w:rFonts w:ascii="宋体" w:hAnsi="宋体" w:eastAsia="宋体" w:cs="宋体"/>
          <w:sz w:val="24"/>
          <w:szCs w:val="24"/>
        </w:rPr>
        <w:t>，</w:t>
      </w:r>
      <w:r>
        <w:rPr>
          <w:rFonts w:hint="eastAsia" w:ascii="宋体" w:hAnsi="宋体" w:eastAsia="宋体" w:cs="宋体"/>
          <w:sz w:val="24"/>
          <w:szCs w:val="24"/>
        </w:rPr>
        <w:t>确定解除聘用关系，用人单位应当于外教</w:t>
      </w:r>
      <w:r>
        <w:rPr>
          <w:rFonts w:ascii="宋体" w:hAnsi="宋体" w:eastAsia="宋体" w:cs="宋体"/>
          <w:sz w:val="24"/>
          <w:szCs w:val="24"/>
        </w:rPr>
        <w:t>离职前</w:t>
      </w:r>
      <w:r>
        <w:rPr>
          <w:rFonts w:hint="eastAsia" w:ascii="宋体" w:hAnsi="宋体" w:eastAsia="宋体" w:cs="宋体"/>
          <w:sz w:val="24"/>
          <w:szCs w:val="24"/>
        </w:rPr>
        <w:t>1</w:t>
      </w:r>
      <w:r>
        <w:rPr>
          <w:rFonts w:ascii="宋体" w:hAnsi="宋体" w:eastAsia="宋体" w:cs="宋体"/>
          <w:sz w:val="24"/>
          <w:szCs w:val="24"/>
        </w:rPr>
        <w:t>5</w:t>
      </w:r>
      <w:r>
        <w:rPr>
          <w:rFonts w:hint="eastAsia" w:ascii="宋体" w:hAnsi="宋体" w:eastAsia="宋体" w:cs="宋体"/>
          <w:sz w:val="24"/>
          <w:szCs w:val="24"/>
        </w:rPr>
        <w:t>日内向决定机构申请注销。特别注意：</w:t>
      </w:r>
      <w:r>
        <w:rPr>
          <w:rFonts w:hint="eastAsia" w:ascii="宋体" w:hAnsi="宋体" w:eastAsia="宋体" w:cs="宋体"/>
          <w:sz w:val="24"/>
          <w:szCs w:val="24"/>
          <w:u w:val="single"/>
          <w:lang w:eastAsia="zh-CN"/>
        </w:rPr>
        <w:t>外国专家</w:t>
      </w:r>
      <w:r>
        <w:rPr>
          <w:rFonts w:hint="eastAsia" w:ascii="宋体" w:hAnsi="宋体" w:eastAsia="宋体" w:cs="宋体"/>
          <w:sz w:val="24"/>
          <w:szCs w:val="24"/>
          <w:u w:val="single"/>
        </w:rPr>
        <w:t>离职前需要办理工作许可证注销手续并将注销证明交至国际交流处为其注销社保</w:t>
      </w:r>
      <w:r>
        <w:rPr>
          <w:rFonts w:hint="eastAsia" w:ascii="宋体" w:hAnsi="宋体" w:eastAsia="宋体" w:cs="宋体"/>
          <w:sz w:val="24"/>
          <w:szCs w:val="24"/>
        </w:rPr>
        <w:t>。</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用人单位通过网上提交信息，经天津市科技局三级预审通过后，需携带在线提交所有材料的原件现场递交材料审核。现场递交纸质材料，申请人本人前往需持护照；若用人单位经办人前往，需持国际交流处开具的介绍信、本人有效证件并现场出示本人有效证件。</w:t>
      </w:r>
    </w:p>
    <w:p>
      <w:pPr>
        <w:spacing w:line="360" w:lineRule="auto"/>
        <w:jc w:val="center"/>
        <w:rPr>
          <w:sz w:val="28"/>
          <w:szCs w:val="28"/>
        </w:rPr>
      </w:pPr>
      <w:r>
        <w:rPr>
          <w:rFonts w:hint="eastAsia"/>
          <w:b/>
          <w:bCs/>
          <w:sz w:val="28"/>
          <w:szCs w:val="28"/>
        </w:rPr>
        <w:t>《中华人民共和国外国人工作许可证》的注销申请材料清单</w:t>
      </w:r>
    </w:p>
    <w:tbl>
      <w:tblPr>
        <w:tblStyle w:val="2"/>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695"/>
        <w:gridCol w:w="1025"/>
        <w:gridCol w:w="539"/>
        <w:gridCol w:w="832"/>
        <w:gridCol w:w="2004"/>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6" w:type="dxa"/>
            <w:vAlign w:val="center"/>
          </w:tcPr>
          <w:p>
            <w:pPr>
              <w:spacing w:line="240" w:lineRule="auto"/>
              <w:jc w:val="center"/>
              <w:rPr>
                <w:sz w:val="24"/>
                <w:szCs w:val="24"/>
              </w:rPr>
            </w:pPr>
            <w:r>
              <w:rPr>
                <w:rFonts w:hint="eastAsia"/>
                <w:sz w:val="24"/>
                <w:szCs w:val="24"/>
              </w:rPr>
              <w:t>人才分类</w:t>
            </w:r>
          </w:p>
        </w:tc>
        <w:tc>
          <w:tcPr>
            <w:tcW w:w="1695" w:type="dxa"/>
            <w:vAlign w:val="center"/>
          </w:tcPr>
          <w:p>
            <w:pPr>
              <w:spacing w:line="240" w:lineRule="auto"/>
              <w:jc w:val="center"/>
              <w:rPr>
                <w:sz w:val="24"/>
                <w:szCs w:val="24"/>
              </w:rPr>
            </w:pPr>
            <w:r>
              <w:rPr>
                <w:rFonts w:hint="eastAsia"/>
                <w:sz w:val="24"/>
                <w:szCs w:val="24"/>
              </w:rPr>
              <w:t>提交材料清单</w:t>
            </w:r>
          </w:p>
        </w:tc>
        <w:tc>
          <w:tcPr>
            <w:tcW w:w="1025" w:type="dxa"/>
            <w:vAlign w:val="center"/>
          </w:tcPr>
          <w:p>
            <w:pPr>
              <w:spacing w:line="240" w:lineRule="auto"/>
              <w:jc w:val="center"/>
              <w:rPr>
                <w:sz w:val="24"/>
                <w:szCs w:val="24"/>
              </w:rPr>
            </w:pPr>
            <w:r>
              <w:rPr>
                <w:rFonts w:hint="eastAsia"/>
                <w:sz w:val="24"/>
                <w:szCs w:val="24"/>
              </w:rPr>
              <w:t>原件/复印件</w:t>
            </w:r>
          </w:p>
        </w:tc>
        <w:tc>
          <w:tcPr>
            <w:tcW w:w="539" w:type="dxa"/>
            <w:vAlign w:val="center"/>
          </w:tcPr>
          <w:p>
            <w:pPr>
              <w:spacing w:line="240" w:lineRule="auto"/>
              <w:jc w:val="center"/>
              <w:rPr>
                <w:sz w:val="24"/>
                <w:szCs w:val="24"/>
              </w:rPr>
            </w:pPr>
            <w:r>
              <w:rPr>
                <w:rFonts w:hint="eastAsia"/>
                <w:sz w:val="24"/>
                <w:szCs w:val="24"/>
              </w:rPr>
              <w:t>份数</w:t>
            </w:r>
          </w:p>
        </w:tc>
        <w:tc>
          <w:tcPr>
            <w:tcW w:w="832" w:type="dxa"/>
            <w:vAlign w:val="center"/>
          </w:tcPr>
          <w:p>
            <w:pPr>
              <w:spacing w:line="240" w:lineRule="auto"/>
              <w:jc w:val="center"/>
              <w:rPr>
                <w:sz w:val="24"/>
                <w:szCs w:val="24"/>
              </w:rPr>
            </w:pPr>
            <w:r>
              <w:rPr>
                <w:rFonts w:hint="eastAsia"/>
                <w:sz w:val="24"/>
                <w:szCs w:val="24"/>
              </w:rPr>
              <w:t>纸质/电子</w:t>
            </w:r>
          </w:p>
        </w:tc>
        <w:tc>
          <w:tcPr>
            <w:tcW w:w="2004" w:type="dxa"/>
            <w:vAlign w:val="center"/>
          </w:tcPr>
          <w:p>
            <w:pPr>
              <w:spacing w:line="240" w:lineRule="auto"/>
              <w:jc w:val="center"/>
              <w:rPr>
                <w:sz w:val="24"/>
                <w:szCs w:val="24"/>
              </w:rPr>
            </w:pPr>
            <w:r>
              <w:rPr>
                <w:rFonts w:hint="eastAsia"/>
                <w:sz w:val="24"/>
                <w:szCs w:val="24"/>
              </w:rPr>
              <w:t>要求</w:t>
            </w:r>
          </w:p>
        </w:tc>
        <w:tc>
          <w:tcPr>
            <w:tcW w:w="1362" w:type="dxa"/>
            <w:vAlign w:val="center"/>
          </w:tcPr>
          <w:p>
            <w:pPr>
              <w:spacing w:line="240" w:lineRule="auto"/>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6" w:type="dxa"/>
            <w:vMerge w:val="restart"/>
            <w:vAlign w:val="center"/>
          </w:tcPr>
          <w:p>
            <w:pPr>
              <w:spacing w:line="240" w:lineRule="auto"/>
              <w:rPr>
                <w:sz w:val="24"/>
                <w:szCs w:val="24"/>
              </w:rPr>
            </w:pPr>
            <w:r>
              <w:rPr>
                <w:rFonts w:hint="eastAsia"/>
                <w:sz w:val="24"/>
                <w:szCs w:val="24"/>
              </w:rPr>
              <w:t>外国高端人才（A类）</w:t>
            </w:r>
          </w:p>
          <w:p>
            <w:pPr>
              <w:spacing w:line="240" w:lineRule="auto"/>
              <w:rPr>
                <w:sz w:val="24"/>
                <w:szCs w:val="24"/>
              </w:rPr>
            </w:pPr>
            <w:r>
              <w:rPr>
                <w:rFonts w:hint="eastAsia"/>
                <w:sz w:val="24"/>
                <w:szCs w:val="24"/>
              </w:rPr>
              <w:t>和</w:t>
            </w:r>
          </w:p>
          <w:p>
            <w:pPr>
              <w:spacing w:line="240" w:lineRule="auto"/>
              <w:rPr>
                <w:sz w:val="24"/>
                <w:szCs w:val="24"/>
              </w:rPr>
            </w:pPr>
            <w:r>
              <w:rPr>
                <w:rFonts w:hint="eastAsia"/>
                <w:sz w:val="24"/>
                <w:szCs w:val="24"/>
              </w:rPr>
              <w:t>外国专业人才（B类）</w:t>
            </w:r>
          </w:p>
        </w:tc>
        <w:tc>
          <w:tcPr>
            <w:tcW w:w="1695" w:type="dxa"/>
            <w:vAlign w:val="center"/>
          </w:tcPr>
          <w:p>
            <w:pPr>
              <w:spacing w:line="240" w:lineRule="auto"/>
              <w:jc w:val="center"/>
              <w:rPr>
                <w:sz w:val="24"/>
                <w:szCs w:val="24"/>
              </w:rPr>
            </w:pPr>
            <w:r>
              <w:rPr>
                <w:rFonts w:hint="eastAsia"/>
                <w:sz w:val="24"/>
                <w:szCs w:val="24"/>
              </w:rPr>
              <w:t>外国人</w:t>
            </w:r>
            <w:r>
              <w:rPr>
                <w:sz w:val="24"/>
                <w:szCs w:val="24"/>
              </w:rPr>
              <w:t>来华工作许可</w:t>
            </w:r>
            <w:r>
              <w:rPr>
                <w:rFonts w:hint="eastAsia"/>
                <w:sz w:val="24"/>
                <w:szCs w:val="24"/>
              </w:rPr>
              <w:t>注销</w:t>
            </w:r>
            <w:r>
              <w:rPr>
                <w:sz w:val="24"/>
                <w:szCs w:val="24"/>
              </w:rPr>
              <w:t>申请表</w:t>
            </w:r>
          </w:p>
        </w:tc>
        <w:tc>
          <w:tcPr>
            <w:tcW w:w="1025" w:type="dxa"/>
            <w:vAlign w:val="center"/>
          </w:tcPr>
          <w:p>
            <w:pPr>
              <w:spacing w:line="240" w:lineRule="auto"/>
              <w:jc w:val="center"/>
              <w:rPr>
                <w:sz w:val="24"/>
                <w:szCs w:val="24"/>
              </w:rPr>
            </w:pPr>
            <w:r>
              <w:rPr>
                <w:rFonts w:hint="eastAsia"/>
                <w:sz w:val="24"/>
                <w:szCs w:val="24"/>
              </w:rPr>
              <w:t>原件</w:t>
            </w:r>
          </w:p>
        </w:tc>
        <w:tc>
          <w:tcPr>
            <w:tcW w:w="539" w:type="dxa"/>
            <w:vAlign w:val="center"/>
          </w:tcPr>
          <w:p>
            <w:pPr>
              <w:spacing w:line="240" w:lineRule="auto"/>
              <w:jc w:val="center"/>
              <w:rPr>
                <w:sz w:val="24"/>
                <w:szCs w:val="24"/>
              </w:rPr>
            </w:pPr>
            <w:r>
              <w:rPr>
                <w:sz w:val="24"/>
                <w:szCs w:val="24"/>
              </w:rPr>
              <w:t>1</w:t>
            </w:r>
          </w:p>
        </w:tc>
        <w:tc>
          <w:tcPr>
            <w:tcW w:w="832" w:type="dxa"/>
            <w:vAlign w:val="center"/>
          </w:tcPr>
          <w:p>
            <w:pPr>
              <w:spacing w:line="240" w:lineRule="auto"/>
              <w:jc w:val="center"/>
              <w:rPr>
                <w:sz w:val="24"/>
                <w:szCs w:val="24"/>
              </w:rPr>
            </w:pPr>
            <w:r>
              <w:rPr>
                <w:rFonts w:hint="eastAsia"/>
                <w:sz w:val="24"/>
                <w:szCs w:val="24"/>
              </w:rPr>
              <w:t>纸质/电子</w:t>
            </w:r>
          </w:p>
        </w:tc>
        <w:tc>
          <w:tcPr>
            <w:tcW w:w="2004" w:type="dxa"/>
            <w:vAlign w:val="center"/>
          </w:tcPr>
          <w:p>
            <w:pPr>
              <w:spacing w:line="240" w:lineRule="auto"/>
              <w:rPr>
                <w:sz w:val="24"/>
                <w:szCs w:val="24"/>
              </w:rPr>
            </w:pPr>
            <w:r>
              <w:rPr>
                <w:rFonts w:hint="eastAsia"/>
                <w:sz w:val="24"/>
                <w:szCs w:val="24"/>
              </w:rPr>
              <w:t>在线</w:t>
            </w:r>
            <w:r>
              <w:rPr>
                <w:sz w:val="24"/>
                <w:szCs w:val="24"/>
              </w:rPr>
              <w:t>填写打印，申请人签字后，加盖</w:t>
            </w:r>
            <w:r>
              <w:rPr>
                <w:rFonts w:hint="eastAsia"/>
                <w:sz w:val="24"/>
                <w:szCs w:val="24"/>
              </w:rPr>
              <w:t>国际合作与交流处</w:t>
            </w:r>
            <w:r>
              <w:rPr>
                <w:sz w:val="24"/>
                <w:szCs w:val="24"/>
              </w:rPr>
              <w:t>公章上传至系统。</w:t>
            </w:r>
          </w:p>
        </w:tc>
        <w:tc>
          <w:tcPr>
            <w:tcW w:w="1362" w:type="dxa"/>
            <w:vAlign w:val="center"/>
          </w:tcPr>
          <w:p>
            <w:pPr>
              <w:spacing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6" w:type="dxa"/>
            <w:vMerge w:val="continue"/>
            <w:vAlign w:val="center"/>
          </w:tcPr>
          <w:p>
            <w:pPr>
              <w:spacing w:line="240" w:lineRule="auto"/>
              <w:rPr>
                <w:sz w:val="24"/>
                <w:szCs w:val="24"/>
              </w:rPr>
            </w:pPr>
          </w:p>
        </w:tc>
        <w:tc>
          <w:tcPr>
            <w:tcW w:w="1695" w:type="dxa"/>
            <w:vAlign w:val="center"/>
          </w:tcPr>
          <w:p>
            <w:pPr>
              <w:spacing w:line="240" w:lineRule="auto"/>
              <w:jc w:val="center"/>
              <w:rPr>
                <w:sz w:val="24"/>
                <w:szCs w:val="24"/>
              </w:rPr>
            </w:pPr>
            <w:r>
              <w:rPr>
                <w:rFonts w:hint="eastAsia"/>
                <w:sz w:val="24"/>
                <w:szCs w:val="24"/>
              </w:rPr>
              <w:t>聘用</w:t>
            </w:r>
            <w:r>
              <w:rPr>
                <w:sz w:val="24"/>
                <w:szCs w:val="24"/>
              </w:rPr>
              <w:t>关系解除、合同终止或其他与注销原因相关的证明材料</w:t>
            </w:r>
          </w:p>
        </w:tc>
        <w:tc>
          <w:tcPr>
            <w:tcW w:w="1025" w:type="dxa"/>
            <w:vAlign w:val="center"/>
          </w:tcPr>
          <w:p>
            <w:pPr>
              <w:spacing w:line="240" w:lineRule="auto"/>
              <w:jc w:val="center"/>
              <w:rPr>
                <w:sz w:val="24"/>
                <w:szCs w:val="24"/>
              </w:rPr>
            </w:pPr>
            <w:r>
              <w:rPr>
                <w:rFonts w:hint="eastAsia"/>
                <w:sz w:val="24"/>
                <w:szCs w:val="24"/>
              </w:rPr>
              <w:t>原件</w:t>
            </w:r>
          </w:p>
        </w:tc>
        <w:tc>
          <w:tcPr>
            <w:tcW w:w="539" w:type="dxa"/>
            <w:vAlign w:val="center"/>
          </w:tcPr>
          <w:p>
            <w:pPr>
              <w:spacing w:line="240" w:lineRule="auto"/>
              <w:jc w:val="center"/>
              <w:rPr>
                <w:sz w:val="24"/>
                <w:szCs w:val="24"/>
              </w:rPr>
            </w:pPr>
            <w:r>
              <w:rPr>
                <w:sz w:val="24"/>
                <w:szCs w:val="24"/>
              </w:rPr>
              <w:t>1</w:t>
            </w:r>
          </w:p>
        </w:tc>
        <w:tc>
          <w:tcPr>
            <w:tcW w:w="832" w:type="dxa"/>
            <w:vAlign w:val="center"/>
          </w:tcPr>
          <w:p>
            <w:pPr>
              <w:spacing w:line="240" w:lineRule="auto"/>
              <w:jc w:val="center"/>
              <w:rPr>
                <w:sz w:val="24"/>
                <w:szCs w:val="24"/>
              </w:rPr>
            </w:pPr>
            <w:r>
              <w:rPr>
                <w:rFonts w:hint="eastAsia"/>
                <w:sz w:val="24"/>
                <w:szCs w:val="24"/>
              </w:rPr>
              <w:t>纸质/电子</w:t>
            </w:r>
          </w:p>
        </w:tc>
        <w:tc>
          <w:tcPr>
            <w:tcW w:w="2004" w:type="dxa"/>
            <w:vAlign w:val="center"/>
          </w:tcPr>
          <w:p>
            <w:pPr>
              <w:spacing w:line="240" w:lineRule="auto"/>
              <w:rPr>
                <w:sz w:val="24"/>
                <w:szCs w:val="24"/>
              </w:rPr>
            </w:pPr>
            <w:r>
              <w:rPr>
                <w:rFonts w:hint="eastAsia"/>
                <w:sz w:val="24"/>
                <w:szCs w:val="24"/>
              </w:rPr>
              <w:t>聘用</w:t>
            </w:r>
            <w:r>
              <w:rPr>
                <w:sz w:val="24"/>
                <w:szCs w:val="24"/>
              </w:rPr>
              <w:t>关系解除、合同终止</w:t>
            </w:r>
            <w:r>
              <w:rPr>
                <w:rFonts w:hint="eastAsia"/>
                <w:sz w:val="24"/>
                <w:szCs w:val="24"/>
              </w:rPr>
              <w:t>需</w:t>
            </w:r>
            <w:r>
              <w:rPr>
                <w:sz w:val="24"/>
                <w:szCs w:val="24"/>
              </w:rPr>
              <w:t>双方签字。</w:t>
            </w:r>
          </w:p>
        </w:tc>
        <w:tc>
          <w:tcPr>
            <w:tcW w:w="1362" w:type="dxa"/>
            <w:vAlign w:val="center"/>
          </w:tcPr>
          <w:p>
            <w:pPr>
              <w:spacing w:line="240" w:lineRule="auto"/>
              <w:rPr>
                <w:sz w:val="24"/>
                <w:szCs w:val="24"/>
              </w:rPr>
            </w:pPr>
            <w:r>
              <w:rPr>
                <w:rFonts w:hint="eastAsia"/>
                <w:sz w:val="24"/>
                <w:szCs w:val="24"/>
              </w:rPr>
              <w:t>申请人</w:t>
            </w:r>
            <w:r>
              <w:rPr>
                <w:sz w:val="24"/>
                <w:szCs w:val="24"/>
              </w:rPr>
              <w:t>自行离职、用人单位无法</w:t>
            </w:r>
            <w:r>
              <w:rPr>
                <w:rFonts w:hint="eastAsia"/>
                <w:sz w:val="24"/>
                <w:szCs w:val="24"/>
              </w:rPr>
              <w:t>联系</w:t>
            </w:r>
            <w:r>
              <w:rPr>
                <w:sz w:val="24"/>
                <w:szCs w:val="24"/>
              </w:rPr>
              <w:t>到申请人的，用人单位应补充提交注销情况说明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86" w:type="dxa"/>
            <w:vMerge w:val="continue"/>
            <w:vAlign w:val="center"/>
          </w:tcPr>
          <w:p>
            <w:pPr>
              <w:spacing w:line="240" w:lineRule="auto"/>
              <w:rPr>
                <w:sz w:val="24"/>
                <w:szCs w:val="24"/>
              </w:rPr>
            </w:pPr>
          </w:p>
        </w:tc>
        <w:tc>
          <w:tcPr>
            <w:tcW w:w="1695" w:type="dxa"/>
            <w:vAlign w:val="center"/>
          </w:tcPr>
          <w:p>
            <w:pPr>
              <w:spacing w:line="240" w:lineRule="auto"/>
              <w:jc w:val="center"/>
              <w:rPr>
                <w:sz w:val="24"/>
                <w:szCs w:val="24"/>
              </w:rPr>
            </w:pPr>
            <w:r>
              <w:rPr>
                <w:rFonts w:hint="eastAsia"/>
                <w:sz w:val="24"/>
                <w:szCs w:val="24"/>
              </w:rPr>
              <w:t>其他材料</w:t>
            </w:r>
          </w:p>
        </w:tc>
        <w:tc>
          <w:tcPr>
            <w:tcW w:w="1025" w:type="dxa"/>
            <w:vAlign w:val="center"/>
          </w:tcPr>
          <w:p>
            <w:pPr>
              <w:spacing w:line="240" w:lineRule="auto"/>
              <w:jc w:val="center"/>
              <w:rPr>
                <w:sz w:val="24"/>
                <w:szCs w:val="24"/>
              </w:rPr>
            </w:pPr>
          </w:p>
        </w:tc>
        <w:tc>
          <w:tcPr>
            <w:tcW w:w="539" w:type="dxa"/>
            <w:vAlign w:val="center"/>
          </w:tcPr>
          <w:p>
            <w:pPr>
              <w:spacing w:line="240" w:lineRule="auto"/>
              <w:jc w:val="center"/>
              <w:rPr>
                <w:sz w:val="24"/>
                <w:szCs w:val="24"/>
              </w:rPr>
            </w:pPr>
          </w:p>
        </w:tc>
        <w:tc>
          <w:tcPr>
            <w:tcW w:w="832" w:type="dxa"/>
            <w:vAlign w:val="center"/>
          </w:tcPr>
          <w:p>
            <w:pPr>
              <w:spacing w:line="240" w:lineRule="auto"/>
              <w:jc w:val="center"/>
              <w:rPr>
                <w:sz w:val="24"/>
                <w:szCs w:val="24"/>
              </w:rPr>
            </w:pPr>
          </w:p>
        </w:tc>
        <w:tc>
          <w:tcPr>
            <w:tcW w:w="2004" w:type="dxa"/>
            <w:vAlign w:val="center"/>
          </w:tcPr>
          <w:p>
            <w:pPr>
              <w:spacing w:line="240" w:lineRule="auto"/>
              <w:rPr>
                <w:sz w:val="24"/>
                <w:szCs w:val="24"/>
              </w:rPr>
            </w:pPr>
          </w:p>
        </w:tc>
        <w:tc>
          <w:tcPr>
            <w:tcW w:w="1362" w:type="dxa"/>
            <w:vAlign w:val="center"/>
          </w:tcPr>
          <w:p>
            <w:pPr>
              <w:spacing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543" w:type="dxa"/>
            <w:gridSpan w:val="7"/>
            <w:vAlign w:val="center"/>
          </w:tcPr>
          <w:p>
            <w:pPr>
              <w:spacing w:line="240" w:lineRule="auto"/>
              <w:rPr>
                <w:sz w:val="24"/>
                <w:szCs w:val="24"/>
              </w:rPr>
            </w:pPr>
            <w:r>
              <w:rPr>
                <w:rFonts w:hint="eastAsia"/>
                <w:sz w:val="24"/>
                <w:szCs w:val="24"/>
              </w:rPr>
              <w:t>备注：</w:t>
            </w:r>
          </w:p>
          <w:p>
            <w:pPr>
              <w:spacing w:line="240" w:lineRule="auto"/>
              <w:rPr>
                <w:sz w:val="24"/>
                <w:szCs w:val="24"/>
              </w:rPr>
            </w:pPr>
            <w:r>
              <w:rPr>
                <w:rFonts w:hint="eastAsia"/>
                <w:sz w:val="24"/>
                <w:szCs w:val="24"/>
              </w:rPr>
              <w:t>1.外国人来华工作许可已注销的，经申请由决定机构出具许可注销证明。</w:t>
            </w:r>
          </w:p>
        </w:tc>
      </w:tr>
    </w:tbl>
    <w:p>
      <w:pPr>
        <w:numPr>
          <w:ilvl w:val="0"/>
          <w:numId w:val="1"/>
        </w:numPr>
        <w:spacing w:line="360" w:lineRule="auto"/>
        <w:rPr>
          <w:sz w:val="24"/>
          <w:szCs w:val="24"/>
        </w:rPr>
        <w:sectPr>
          <w:pgSz w:w="11906" w:h="16838"/>
          <w:pgMar w:top="1440" w:right="1800" w:bottom="1440" w:left="1800" w:header="851" w:footer="992" w:gutter="0"/>
          <w:cols w:space="720" w:num="1"/>
          <w:docGrid w:type="lines" w:linePitch="312" w:charSpace="0"/>
        </w:sectPr>
      </w:pPr>
    </w:p>
    <w:p>
      <w:pPr>
        <w:spacing w:line="360" w:lineRule="auto"/>
        <w:rPr>
          <w:rFonts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、《中华人民共和国外国人工作许可证》的补办</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补办《中华人民共和国外国人工作许可证》的，申请人应当自证件遗失之日或发现遗失之日起在外国人来华工作管理服务系统上</w:t>
      </w:r>
      <w:r>
        <w:rPr>
          <w:rFonts w:hint="eastAsia" w:ascii="宋体" w:hAnsi="宋体" w:eastAsia="宋体" w:cs="宋体"/>
          <w:b/>
          <w:sz w:val="24"/>
          <w:szCs w:val="24"/>
        </w:rPr>
        <w:t>登载声明</w:t>
      </w:r>
      <w:r>
        <w:rPr>
          <w:rFonts w:hint="eastAsia" w:ascii="宋体" w:hAnsi="宋体" w:eastAsia="宋体" w:cs="宋体"/>
          <w:sz w:val="24"/>
          <w:szCs w:val="24"/>
        </w:rPr>
        <w:t xml:space="preserve">，并向许可决定机构申请补办。证件损毁的，申请补办时需携带原证。 </w:t>
      </w:r>
    </w:p>
    <w:p>
      <w:pPr>
        <w:spacing w:line="360" w:lineRule="auto"/>
        <w:ind w:firstLine="480"/>
        <w:rPr>
          <w:rFonts w:ascii="宋体" w:hAnsi="宋体" w:eastAsia="宋体" w:cs="宋体"/>
          <w:b/>
          <w:bCs/>
          <w:color w:val="5B9BD5" w:themeColor="accent1"/>
          <w:sz w:val="24"/>
          <w:szCs w:val="24"/>
          <w14:textFill>
            <w14:solidFill>
              <w14:schemeClr w14:val="accent1"/>
            </w14:solidFill>
          </w14:textFill>
        </w:rPr>
      </w:pPr>
      <w:r>
        <w:rPr>
          <w:rFonts w:hint="eastAsia" w:ascii="宋体" w:hAnsi="宋体" w:eastAsia="宋体" w:cs="宋体"/>
          <w:sz w:val="24"/>
          <w:szCs w:val="24"/>
        </w:rPr>
        <w:t>用人单位通过网上提交信息，经天津市科技局三级预审通过后，需携带在线提交所有材料的原件现场递交材料审核。现场递交纸质材料，申请人本人前往需持护照；若用人单位经办人前往，需持国际交流处开具的介绍信、本人有效证件并现场出示本人有效证件。</w:t>
      </w:r>
    </w:p>
    <w:p>
      <w:pPr>
        <w:spacing w:line="360" w:lineRule="auto"/>
        <w:ind w:firstLine="281" w:firstLineChars="100"/>
        <w:jc w:val="center"/>
        <w:rPr>
          <w:sz w:val="28"/>
          <w:szCs w:val="28"/>
        </w:rPr>
      </w:pPr>
      <w:r>
        <w:rPr>
          <w:rFonts w:hint="eastAsia"/>
          <w:b/>
          <w:bCs/>
          <w:sz w:val="28"/>
          <w:szCs w:val="28"/>
        </w:rPr>
        <w:t>《中华人民共和国外国人工作许可证》的补办申请材料清单</w:t>
      </w:r>
    </w:p>
    <w:tbl>
      <w:tblPr>
        <w:tblStyle w:val="2"/>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713"/>
        <w:gridCol w:w="1000"/>
        <w:gridCol w:w="462"/>
        <w:gridCol w:w="875"/>
        <w:gridCol w:w="185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Align w:val="center"/>
          </w:tcPr>
          <w:p>
            <w:pPr>
              <w:spacing w:line="360" w:lineRule="auto"/>
              <w:jc w:val="center"/>
              <w:rPr>
                <w:sz w:val="24"/>
                <w:szCs w:val="24"/>
              </w:rPr>
            </w:pPr>
            <w:r>
              <w:rPr>
                <w:rFonts w:hint="eastAsia"/>
                <w:sz w:val="24"/>
                <w:szCs w:val="24"/>
              </w:rPr>
              <w:t>人才分类</w:t>
            </w:r>
          </w:p>
        </w:tc>
        <w:tc>
          <w:tcPr>
            <w:tcW w:w="1713" w:type="dxa"/>
            <w:vAlign w:val="center"/>
          </w:tcPr>
          <w:p>
            <w:pPr>
              <w:spacing w:line="360" w:lineRule="auto"/>
              <w:jc w:val="center"/>
              <w:rPr>
                <w:sz w:val="24"/>
                <w:szCs w:val="24"/>
              </w:rPr>
            </w:pPr>
            <w:r>
              <w:rPr>
                <w:rFonts w:hint="eastAsia"/>
                <w:sz w:val="24"/>
                <w:szCs w:val="24"/>
              </w:rPr>
              <w:t>提交材料清单</w:t>
            </w:r>
          </w:p>
        </w:tc>
        <w:tc>
          <w:tcPr>
            <w:tcW w:w="1000" w:type="dxa"/>
            <w:vAlign w:val="center"/>
          </w:tcPr>
          <w:p>
            <w:pPr>
              <w:spacing w:line="360" w:lineRule="auto"/>
              <w:jc w:val="center"/>
              <w:rPr>
                <w:sz w:val="24"/>
                <w:szCs w:val="24"/>
              </w:rPr>
            </w:pPr>
            <w:r>
              <w:rPr>
                <w:rFonts w:hint="eastAsia"/>
                <w:sz w:val="24"/>
                <w:szCs w:val="24"/>
              </w:rPr>
              <w:t>原件/复印件</w:t>
            </w:r>
          </w:p>
        </w:tc>
        <w:tc>
          <w:tcPr>
            <w:tcW w:w="462" w:type="dxa"/>
            <w:vAlign w:val="center"/>
          </w:tcPr>
          <w:p>
            <w:pPr>
              <w:spacing w:line="360" w:lineRule="auto"/>
              <w:jc w:val="center"/>
              <w:rPr>
                <w:sz w:val="24"/>
                <w:szCs w:val="24"/>
              </w:rPr>
            </w:pPr>
            <w:r>
              <w:rPr>
                <w:rFonts w:hint="eastAsia"/>
                <w:sz w:val="24"/>
                <w:szCs w:val="24"/>
              </w:rPr>
              <w:t>份数</w:t>
            </w:r>
          </w:p>
        </w:tc>
        <w:tc>
          <w:tcPr>
            <w:tcW w:w="875" w:type="dxa"/>
            <w:vAlign w:val="center"/>
          </w:tcPr>
          <w:p>
            <w:pPr>
              <w:spacing w:line="360" w:lineRule="auto"/>
              <w:jc w:val="center"/>
              <w:rPr>
                <w:sz w:val="24"/>
                <w:szCs w:val="24"/>
              </w:rPr>
            </w:pPr>
            <w:r>
              <w:rPr>
                <w:rFonts w:hint="eastAsia"/>
                <w:sz w:val="24"/>
                <w:szCs w:val="24"/>
              </w:rPr>
              <w:t>纸质/电子</w:t>
            </w:r>
          </w:p>
        </w:tc>
        <w:tc>
          <w:tcPr>
            <w:tcW w:w="1850" w:type="dxa"/>
            <w:vAlign w:val="center"/>
          </w:tcPr>
          <w:p>
            <w:pPr>
              <w:spacing w:line="360" w:lineRule="auto"/>
              <w:jc w:val="center"/>
              <w:rPr>
                <w:sz w:val="24"/>
                <w:szCs w:val="24"/>
              </w:rPr>
            </w:pPr>
            <w:r>
              <w:rPr>
                <w:rFonts w:hint="eastAsia"/>
                <w:sz w:val="24"/>
                <w:szCs w:val="24"/>
              </w:rPr>
              <w:t>要求</w:t>
            </w:r>
          </w:p>
        </w:tc>
        <w:tc>
          <w:tcPr>
            <w:tcW w:w="1277" w:type="dxa"/>
            <w:vAlign w:val="center"/>
          </w:tcPr>
          <w:p>
            <w:pPr>
              <w:spacing w:line="360" w:lineRule="auto"/>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restart"/>
            <w:vAlign w:val="center"/>
          </w:tcPr>
          <w:p>
            <w:pPr>
              <w:spacing w:line="360" w:lineRule="auto"/>
              <w:rPr>
                <w:sz w:val="24"/>
                <w:szCs w:val="24"/>
              </w:rPr>
            </w:pPr>
            <w:r>
              <w:rPr>
                <w:rFonts w:hint="eastAsia"/>
                <w:sz w:val="24"/>
                <w:szCs w:val="24"/>
              </w:rPr>
              <w:t>外国高端人才（A类）和</w:t>
            </w:r>
          </w:p>
          <w:p>
            <w:pPr>
              <w:spacing w:line="360" w:lineRule="auto"/>
              <w:rPr>
                <w:sz w:val="24"/>
                <w:szCs w:val="24"/>
              </w:rPr>
            </w:pPr>
            <w:r>
              <w:rPr>
                <w:rFonts w:hint="eastAsia"/>
                <w:sz w:val="24"/>
                <w:szCs w:val="24"/>
              </w:rPr>
              <w:t>外国专业人才（B类）</w:t>
            </w:r>
          </w:p>
        </w:tc>
        <w:tc>
          <w:tcPr>
            <w:tcW w:w="1713" w:type="dxa"/>
            <w:vAlign w:val="center"/>
          </w:tcPr>
          <w:p>
            <w:pPr>
              <w:spacing w:line="360" w:lineRule="auto"/>
              <w:jc w:val="center"/>
              <w:rPr>
                <w:sz w:val="24"/>
                <w:szCs w:val="24"/>
              </w:rPr>
            </w:pPr>
            <w:r>
              <w:rPr>
                <w:rFonts w:hint="eastAsia"/>
                <w:sz w:val="24"/>
                <w:szCs w:val="24"/>
              </w:rPr>
              <w:t>外国人</w:t>
            </w:r>
            <w:r>
              <w:rPr>
                <w:sz w:val="24"/>
                <w:szCs w:val="24"/>
              </w:rPr>
              <w:t>来华工作许可</w:t>
            </w:r>
            <w:r>
              <w:rPr>
                <w:rFonts w:hint="eastAsia"/>
                <w:sz w:val="24"/>
                <w:szCs w:val="24"/>
              </w:rPr>
              <w:t>补办</w:t>
            </w:r>
            <w:r>
              <w:rPr>
                <w:sz w:val="24"/>
                <w:szCs w:val="24"/>
              </w:rPr>
              <w:t>申请表</w:t>
            </w:r>
          </w:p>
        </w:tc>
        <w:tc>
          <w:tcPr>
            <w:tcW w:w="1000" w:type="dxa"/>
            <w:vAlign w:val="center"/>
          </w:tcPr>
          <w:p>
            <w:pPr>
              <w:spacing w:line="360" w:lineRule="auto"/>
              <w:jc w:val="center"/>
              <w:rPr>
                <w:sz w:val="24"/>
                <w:szCs w:val="24"/>
              </w:rPr>
            </w:pPr>
            <w:r>
              <w:rPr>
                <w:rFonts w:hint="eastAsia"/>
                <w:sz w:val="24"/>
                <w:szCs w:val="24"/>
              </w:rPr>
              <w:t>原件</w:t>
            </w:r>
          </w:p>
        </w:tc>
        <w:tc>
          <w:tcPr>
            <w:tcW w:w="462" w:type="dxa"/>
            <w:vAlign w:val="center"/>
          </w:tcPr>
          <w:p>
            <w:pPr>
              <w:spacing w:line="360" w:lineRule="auto"/>
              <w:jc w:val="center"/>
              <w:rPr>
                <w:sz w:val="24"/>
                <w:szCs w:val="24"/>
              </w:rPr>
            </w:pPr>
            <w:r>
              <w:rPr>
                <w:sz w:val="24"/>
                <w:szCs w:val="24"/>
              </w:rPr>
              <w:t>1</w:t>
            </w:r>
          </w:p>
        </w:tc>
        <w:tc>
          <w:tcPr>
            <w:tcW w:w="875" w:type="dxa"/>
            <w:vAlign w:val="center"/>
          </w:tcPr>
          <w:p>
            <w:pPr>
              <w:spacing w:line="360" w:lineRule="auto"/>
              <w:jc w:val="center"/>
              <w:rPr>
                <w:sz w:val="24"/>
                <w:szCs w:val="24"/>
              </w:rPr>
            </w:pPr>
            <w:r>
              <w:rPr>
                <w:rFonts w:hint="eastAsia"/>
                <w:sz w:val="24"/>
                <w:szCs w:val="24"/>
              </w:rPr>
              <w:t>纸质/电子</w:t>
            </w:r>
          </w:p>
        </w:tc>
        <w:tc>
          <w:tcPr>
            <w:tcW w:w="1850" w:type="dxa"/>
            <w:vAlign w:val="center"/>
          </w:tcPr>
          <w:p>
            <w:pPr>
              <w:spacing w:line="360" w:lineRule="auto"/>
              <w:rPr>
                <w:sz w:val="24"/>
                <w:szCs w:val="24"/>
              </w:rPr>
            </w:pPr>
            <w:r>
              <w:rPr>
                <w:rFonts w:hint="eastAsia"/>
                <w:sz w:val="24"/>
                <w:szCs w:val="24"/>
              </w:rPr>
              <w:t>在线</w:t>
            </w:r>
            <w:r>
              <w:rPr>
                <w:sz w:val="24"/>
                <w:szCs w:val="24"/>
              </w:rPr>
              <w:t>填写打印，申请人签字后，加盖用人</w:t>
            </w:r>
            <w:r>
              <w:rPr>
                <w:rFonts w:hint="eastAsia"/>
                <w:sz w:val="24"/>
                <w:szCs w:val="24"/>
              </w:rPr>
              <w:t>国际合作与交流处</w:t>
            </w:r>
            <w:r>
              <w:rPr>
                <w:sz w:val="24"/>
                <w:szCs w:val="24"/>
              </w:rPr>
              <w:t>公章上传至系统。</w:t>
            </w:r>
          </w:p>
        </w:tc>
        <w:tc>
          <w:tcPr>
            <w:tcW w:w="1277" w:type="dxa"/>
            <w:vAlign w:val="center"/>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vAlign w:val="center"/>
          </w:tcPr>
          <w:p>
            <w:pPr>
              <w:spacing w:line="360" w:lineRule="auto"/>
              <w:rPr>
                <w:sz w:val="24"/>
                <w:szCs w:val="24"/>
              </w:rPr>
            </w:pPr>
          </w:p>
        </w:tc>
        <w:tc>
          <w:tcPr>
            <w:tcW w:w="1713" w:type="dxa"/>
            <w:vAlign w:val="center"/>
          </w:tcPr>
          <w:p>
            <w:pPr>
              <w:spacing w:line="360" w:lineRule="auto"/>
              <w:jc w:val="center"/>
              <w:rPr>
                <w:sz w:val="24"/>
                <w:szCs w:val="24"/>
              </w:rPr>
            </w:pPr>
            <w:r>
              <w:rPr>
                <w:rFonts w:hint="eastAsia"/>
                <w:sz w:val="24"/>
                <w:szCs w:val="24"/>
              </w:rPr>
              <w:t>申请人</w:t>
            </w:r>
            <w:r>
              <w:rPr>
                <w:sz w:val="24"/>
                <w:szCs w:val="24"/>
              </w:rPr>
              <w:t>遗失或损毁情况说明</w:t>
            </w:r>
          </w:p>
        </w:tc>
        <w:tc>
          <w:tcPr>
            <w:tcW w:w="1000" w:type="dxa"/>
            <w:vAlign w:val="center"/>
          </w:tcPr>
          <w:p>
            <w:pPr>
              <w:spacing w:line="360" w:lineRule="auto"/>
              <w:jc w:val="center"/>
              <w:rPr>
                <w:sz w:val="24"/>
                <w:szCs w:val="24"/>
              </w:rPr>
            </w:pPr>
            <w:r>
              <w:rPr>
                <w:rFonts w:hint="eastAsia"/>
                <w:sz w:val="24"/>
                <w:szCs w:val="24"/>
              </w:rPr>
              <w:t>原件</w:t>
            </w:r>
          </w:p>
        </w:tc>
        <w:tc>
          <w:tcPr>
            <w:tcW w:w="462" w:type="dxa"/>
            <w:vAlign w:val="center"/>
          </w:tcPr>
          <w:p>
            <w:pPr>
              <w:spacing w:line="360" w:lineRule="auto"/>
              <w:jc w:val="center"/>
              <w:rPr>
                <w:sz w:val="24"/>
                <w:szCs w:val="24"/>
              </w:rPr>
            </w:pPr>
            <w:r>
              <w:rPr>
                <w:sz w:val="24"/>
                <w:szCs w:val="24"/>
              </w:rPr>
              <w:t>1</w:t>
            </w:r>
          </w:p>
        </w:tc>
        <w:tc>
          <w:tcPr>
            <w:tcW w:w="875" w:type="dxa"/>
            <w:vAlign w:val="center"/>
          </w:tcPr>
          <w:p>
            <w:pPr>
              <w:spacing w:line="360" w:lineRule="auto"/>
              <w:jc w:val="center"/>
              <w:rPr>
                <w:sz w:val="24"/>
                <w:szCs w:val="24"/>
              </w:rPr>
            </w:pPr>
            <w:r>
              <w:rPr>
                <w:rFonts w:hint="eastAsia"/>
                <w:sz w:val="24"/>
                <w:szCs w:val="24"/>
              </w:rPr>
              <w:t>纸质/电子</w:t>
            </w:r>
          </w:p>
        </w:tc>
        <w:tc>
          <w:tcPr>
            <w:tcW w:w="1850" w:type="dxa"/>
            <w:vAlign w:val="center"/>
          </w:tcPr>
          <w:p>
            <w:pPr>
              <w:spacing w:line="360" w:lineRule="auto"/>
              <w:rPr>
                <w:sz w:val="24"/>
                <w:szCs w:val="24"/>
              </w:rPr>
            </w:pPr>
          </w:p>
        </w:tc>
        <w:tc>
          <w:tcPr>
            <w:tcW w:w="1277" w:type="dxa"/>
            <w:vAlign w:val="center"/>
          </w:tcPr>
          <w:p>
            <w:pPr>
              <w:spacing w:line="360" w:lineRule="auto"/>
              <w:rPr>
                <w:sz w:val="24"/>
                <w:szCs w:val="24"/>
              </w:rPr>
            </w:pPr>
            <w:r>
              <w:rPr>
                <w:rFonts w:hint="eastAsia"/>
                <w:sz w:val="24"/>
                <w:szCs w:val="24"/>
              </w:rPr>
              <w:t>非</w:t>
            </w:r>
            <w:r>
              <w:rPr>
                <w:sz w:val="24"/>
                <w:szCs w:val="24"/>
              </w:rPr>
              <w:t>中文证明材料应加盖用人单位</w:t>
            </w:r>
            <w:r>
              <w:rPr>
                <w:rFonts w:hint="eastAsia"/>
                <w:sz w:val="24"/>
                <w:szCs w:val="24"/>
              </w:rPr>
              <w:t>公章</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Merge w:val="continue"/>
            <w:vAlign w:val="center"/>
          </w:tcPr>
          <w:p>
            <w:pPr>
              <w:spacing w:line="360" w:lineRule="auto"/>
              <w:rPr>
                <w:sz w:val="24"/>
                <w:szCs w:val="24"/>
              </w:rPr>
            </w:pPr>
          </w:p>
        </w:tc>
        <w:tc>
          <w:tcPr>
            <w:tcW w:w="1713" w:type="dxa"/>
            <w:vAlign w:val="center"/>
          </w:tcPr>
          <w:p>
            <w:pPr>
              <w:spacing w:line="360" w:lineRule="auto"/>
              <w:jc w:val="center"/>
              <w:rPr>
                <w:sz w:val="24"/>
                <w:szCs w:val="24"/>
              </w:rPr>
            </w:pPr>
            <w:r>
              <w:rPr>
                <w:rFonts w:hint="eastAsia"/>
                <w:sz w:val="24"/>
                <w:szCs w:val="24"/>
              </w:rPr>
              <w:t>其他材料</w:t>
            </w:r>
          </w:p>
        </w:tc>
        <w:tc>
          <w:tcPr>
            <w:tcW w:w="1000" w:type="dxa"/>
            <w:vAlign w:val="center"/>
          </w:tcPr>
          <w:p>
            <w:pPr>
              <w:spacing w:line="360" w:lineRule="auto"/>
              <w:jc w:val="center"/>
              <w:rPr>
                <w:sz w:val="24"/>
                <w:szCs w:val="24"/>
              </w:rPr>
            </w:pPr>
          </w:p>
        </w:tc>
        <w:tc>
          <w:tcPr>
            <w:tcW w:w="462" w:type="dxa"/>
            <w:vAlign w:val="center"/>
          </w:tcPr>
          <w:p>
            <w:pPr>
              <w:spacing w:line="360" w:lineRule="auto"/>
              <w:jc w:val="center"/>
              <w:rPr>
                <w:sz w:val="24"/>
                <w:szCs w:val="24"/>
              </w:rPr>
            </w:pPr>
          </w:p>
        </w:tc>
        <w:tc>
          <w:tcPr>
            <w:tcW w:w="875" w:type="dxa"/>
            <w:vAlign w:val="center"/>
          </w:tcPr>
          <w:p>
            <w:pPr>
              <w:spacing w:line="360" w:lineRule="auto"/>
              <w:jc w:val="center"/>
              <w:rPr>
                <w:sz w:val="24"/>
                <w:szCs w:val="24"/>
              </w:rPr>
            </w:pPr>
          </w:p>
        </w:tc>
        <w:tc>
          <w:tcPr>
            <w:tcW w:w="1850" w:type="dxa"/>
            <w:vAlign w:val="center"/>
          </w:tcPr>
          <w:p>
            <w:pPr>
              <w:spacing w:line="360" w:lineRule="auto"/>
              <w:rPr>
                <w:sz w:val="24"/>
                <w:szCs w:val="24"/>
              </w:rPr>
            </w:pPr>
          </w:p>
        </w:tc>
        <w:tc>
          <w:tcPr>
            <w:tcW w:w="1277" w:type="dxa"/>
            <w:vAlign w:val="center"/>
          </w:tcPr>
          <w:p>
            <w:pPr>
              <w:spacing w:line="360" w:lineRule="auto"/>
              <w:rPr>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DD3A"/>
    <w:multiLevelType w:val="singleLevel"/>
    <w:tmpl w:val="59F7DD3A"/>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E6EB1"/>
    <w:rsid w:val="0A041172"/>
    <w:rsid w:val="30A95BF8"/>
    <w:rsid w:val="36DE6EB1"/>
    <w:rsid w:val="7404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145CCD"/>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2020-11-04T07:51:00Z</dcterms:created>
  <dc:creator>Alice</dc:creator>
  <cp:lastModifiedBy>Alice</cp:lastModifiedBy>
  <dcterms:modified xsi:type="dcterms:W3CDTF">2020-11-05T02:38:56Z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